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9E211" w14:textId="77777777" w:rsidR="00283A97" w:rsidRPr="004137FE" w:rsidRDefault="00283A97" w:rsidP="00283A97">
      <w:pPr>
        <w:tabs>
          <w:tab w:val="left" w:pos="3945"/>
        </w:tabs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i/>
          <w:noProof/>
          <w:sz w:val="24"/>
          <w:szCs w:val="24"/>
          <w:lang w:val="en-US"/>
        </w:rPr>
        <w:t xml:space="preserve">                     </w:t>
      </w:r>
      <w:r w:rsidRPr="004137FE">
        <w:rPr>
          <w:rFonts w:ascii="Arial" w:eastAsia="Times New Roman" w:hAnsi="Arial" w:cs="Arial"/>
          <w:i/>
          <w:noProof/>
          <w:sz w:val="24"/>
          <w:szCs w:val="24"/>
          <w:lang w:eastAsia="hr-HR"/>
        </w:rPr>
        <w:drawing>
          <wp:inline distT="0" distB="0" distL="0" distR="0" wp14:anchorId="37A8F443" wp14:editId="67AF706D">
            <wp:extent cx="666750" cy="74295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37FE">
        <w:rPr>
          <w:rFonts w:ascii="Arial" w:eastAsia="Times New Roman" w:hAnsi="Arial" w:cs="Arial"/>
          <w:i/>
          <w:noProof/>
          <w:sz w:val="24"/>
          <w:szCs w:val="24"/>
          <w:lang w:val="en-US"/>
        </w:rPr>
        <w:tab/>
      </w:r>
    </w:p>
    <w:p w14:paraId="29929A64" w14:textId="77777777" w:rsidR="00283A97" w:rsidRPr="004137FE" w:rsidRDefault="00283A97" w:rsidP="00283A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i/>
          <w:sz w:val="24"/>
          <w:szCs w:val="24"/>
          <w:lang w:eastAsia="hr-HR"/>
        </w:rPr>
        <w:t xml:space="preserve">     </w:t>
      </w: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REPUBLIKA  HRVATSKA</w:t>
      </w:r>
    </w:p>
    <w:p w14:paraId="7839BDAD" w14:textId="77777777" w:rsidR="00283A97" w:rsidRPr="004137FE" w:rsidRDefault="00283A97" w:rsidP="00283A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MEĐIMURSKA  ŽUPANIJA</w:t>
      </w:r>
    </w:p>
    <w:p w14:paraId="5A2E7D66" w14:textId="77777777" w:rsidR="00283A97" w:rsidRPr="004137FE" w:rsidRDefault="00283A97" w:rsidP="00283A97">
      <w:pPr>
        <w:framePr w:hSpace="180" w:wrap="auto" w:vAnchor="text" w:hAnchor="page" w:x="1291" w:y="77"/>
        <w:spacing w:after="0" w:line="240" w:lineRule="auto"/>
        <w:rPr>
          <w:rFonts w:ascii="Arial" w:eastAsia="Times New Roman" w:hAnsi="Arial" w:cs="Arial"/>
          <w:b/>
          <w:noProof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noProof/>
          <w:sz w:val="24"/>
          <w:szCs w:val="24"/>
          <w:lang w:eastAsia="hr-HR"/>
        </w:rPr>
        <w:drawing>
          <wp:inline distT="0" distB="0" distL="0" distR="0" wp14:anchorId="5078E761" wp14:editId="49514FA7">
            <wp:extent cx="247650" cy="31432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8D8D18" w14:textId="77777777" w:rsidR="00283A97" w:rsidRPr="004137FE" w:rsidRDefault="00283A97" w:rsidP="00283A97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OPĆINA KOTORIBA</w:t>
      </w:r>
    </w:p>
    <w:p w14:paraId="056A9FCC" w14:textId="77777777" w:rsidR="00283A97" w:rsidRPr="004137FE" w:rsidRDefault="00283A97" w:rsidP="00283A97">
      <w:pPr>
        <w:tabs>
          <w:tab w:val="left" w:pos="556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Općinski  načelnik</w:t>
      </w: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</w:p>
    <w:p w14:paraId="668112EC" w14:textId="77777777" w:rsidR="00283A97" w:rsidRPr="004137FE" w:rsidRDefault="00283A97" w:rsidP="00283A97">
      <w:pPr>
        <w:tabs>
          <w:tab w:val="left" w:pos="556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00BFE252" w14:textId="3D7A2CF3" w:rsidR="00283A97" w:rsidRPr="004137FE" w:rsidRDefault="004137FE" w:rsidP="00283A97">
      <w:pPr>
        <w:tabs>
          <w:tab w:val="left" w:pos="5565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KLASA: 024-02/26-01/07</w:t>
      </w:r>
    </w:p>
    <w:p w14:paraId="5C5A1D8F" w14:textId="5ACCA168" w:rsidR="00283A97" w:rsidRPr="004137FE" w:rsidRDefault="004137FE" w:rsidP="00283A97">
      <w:pPr>
        <w:tabs>
          <w:tab w:val="left" w:pos="3990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URBROJ:2109-9-1-26</w:t>
      </w:r>
      <w:r w:rsidR="0039162F"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-</w:t>
      </w:r>
      <w:r w:rsidR="00562220"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1</w:t>
      </w:r>
      <w:r w:rsidR="00283A97"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</w:p>
    <w:p w14:paraId="082CD284" w14:textId="22713D6E" w:rsidR="00283A97" w:rsidRPr="004137FE" w:rsidRDefault="00283A97" w:rsidP="00283A97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Kotoriba, </w:t>
      </w:r>
      <w:r w:rsidR="004137FE"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27. kolovoza 2026</w:t>
      </w: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.godine</w:t>
      </w:r>
    </w:p>
    <w:p w14:paraId="3A94CF8B" w14:textId="77777777" w:rsidR="00283A97" w:rsidRPr="004137FE" w:rsidRDefault="00283A97" w:rsidP="00283A97">
      <w:pPr>
        <w:spacing w:after="0" w:line="240" w:lineRule="auto"/>
        <w:rPr>
          <w:rFonts w:ascii="Arial" w:eastAsia="Times New Roman" w:hAnsi="Arial" w:cs="Arial"/>
          <w:i/>
          <w:color w:val="FF0000"/>
          <w:sz w:val="24"/>
          <w:szCs w:val="24"/>
          <w:highlight w:val="yellow"/>
          <w:lang w:eastAsia="hr-HR"/>
        </w:rPr>
      </w:pPr>
    </w:p>
    <w:p w14:paraId="79EAED2C" w14:textId="63A9158D" w:rsidR="00283A97" w:rsidRPr="004137FE" w:rsidRDefault="00283A97" w:rsidP="00283A9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Na temelju članka 35.b stavka 1. Zakona o lokalnoj i područnoj (regionalnoj) samoupravi („Narodne novine“, br. 33/01, 60/01, 129/05, 109/07, 125/08, 36/09, </w:t>
      </w:r>
      <w:r w:rsidR="008A3F2E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150/11, 144/12, 19/13, 137/15, 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>123/17</w:t>
      </w:r>
      <w:r w:rsidR="007B7A31" w:rsidRPr="004137FE">
        <w:rPr>
          <w:rFonts w:ascii="Arial" w:eastAsia="Times New Roman" w:hAnsi="Arial" w:cs="Arial"/>
          <w:sz w:val="24"/>
          <w:szCs w:val="24"/>
          <w:lang w:eastAsia="hr-HR"/>
        </w:rPr>
        <w:t>,</w:t>
      </w:r>
      <w:r w:rsidR="008A3F2E" w:rsidRPr="004137FE">
        <w:rPr>
          <w:rFonts w:ascii="Arial" w:eastAsia="Times New Roman" w:hAnsi="Arial" w:cs="Arial"/>
          <w:sz w:val="24"/>
          <w:szCs w:val="24"/>
          <w:lang w:eastAsia="hr-HR"/>
        </w:rPr>
        <w:t>98/19</w:t>
      </w:r>
      <w:r w:rsidR="007B7A31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i 144/20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>) i članka 46. stavka 1. Statuta Općine Kotoriba („Službeni glasni</w:t>
      </w:r>
      <w:r w:rsidR="007B7A31" w:rsidRPr="004137FE">
        <w:rPr>
          <w:rFonts w:ascii="Arial" w:eastAsia="Times New Roman" w:hAnsi="Arial" w:cs="Arial"/>
          <w:sz w:val="24"/>
          <w:szCs w:val="24"/>
          <w:lang w:eastAsia="hr-HR"/>
        </w:rPr>
        <w:t>k Međimurske županije“, br. 5/21</w:t>
      </w:r>
      <w:r w:rsidR="003A1A42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i 5/23)</w:t>
      </w:r>
      <w:r w:rsidR="00600E3A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kao o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>pćinski načelnik Općine Kotoriba podnosim</w:t>
      </w:r>
    </w:p>
    <w:p w14:paraId="44999D7B" w14:textId="77777777" w:rsidR="00283A97" w:rsidRPr="004137FE" w:rsidRDefault="00283A97" w:rsidP="00283A9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543B521F" w14:textId="77777777" w:rsidR="00A57617" w:rsidRPr="004137FE" w:rsidRDefault="00A57617" w:rsidP="00283A9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02CA5252" w14:textId="77777777" w:rsidR="00283A97" w:rsidRPr="004137FE" w:rsidRDefault="00283A97" w:rsidP="00283A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POLUGODIŠNJE  IZVJEŠĆE </w:t>
      </w:r>
    </w:p>
    <w:p w14:paraId="26C4CC36" w14:textId="77777777" w:rsidR="00283A97" w:rsidRPr="004137FE" w:rsidRDefault="00283A97" w:rsidP="00283A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O  RADU OPĆINSKOG NAČELNIKA OPĆINE KOTORIBA </w:t>
      </w:r>
    </w:p>
    <w:p w14:paraId="66DB04D7" w14:textId="02B772E8" w:rsidR="00283A97" w:rsidRPr="004137FE" w:rsidRDefault="00283A97" w:rsidP="00283A9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za razdoblje siječanj - lipanj</w:t>
      </w:r>
      <w:r w:rsidR="004137FE" w:rsidRPr="004137FE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2026</w:t>
      </w:r>
      <w:r w:rsidRPr="004137FE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. godine</w:t>
      </w:r>
    </w:p>
    <w:p w14:paraId="7B55990C" w14:textId="77777777" w:rsidR="00A57617" w:rsidRPr="004137FE" w:rsidRDefault="00A57617" w:rsidP="00283A9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</w:pPr>
    </w:p>
    <w:p w14:paraId="1DDD659C" w14:textId="77777777" w:rsidR="006133CA" w:rsidRPr="004137FE" w:rsidRDefault="006133CA" w:rsidP="00283A97">
      <w:pPr>
        <w:spacing w:after="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bCs/>
          <w:color w:val="FF0000"/>
          <w:sz w:val="24"/>
          <w:szCs w:val="24"/>
          <w:lang w:eastAsia="hr-HR"/>
        </w:rPr>
        <w:t xml:space="preserve">   </w:t>
      </w:r>
    </w:p>
    <w:p w14:paraId="518FDC13" w14:textId="77777777" w:rsidR="00283A97" w:rsidRPr="004137FE" w:rsidRDefault="00E8623F" w:rsidP="006133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         </w:t>
      </w:r>
      <w:r w:rsidR="00283A97"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UVODNE  NAPOMENE</w:t>
      </w:r>
    </w:p>
    <w:p w14:paraId="16FAACE8" w14:textId="77777777" w:rsidR="000E1CFD" w:rsidRPr="004137FE" w:rsidRDefault="000E1CFD" w:rsidP="00283A97">
      <w:pPr>
        <w:spacing w:after="0" w:line="240" w:lineRule="auto"/>
        <w:ind w:left="360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29C7F841" w14:textId="4AAADDBD" w:rsidR="00283A97" w:rsidRPr="004137FE" w:rsidRDefault="000E1CFD" w:rsidP="000E1C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283A97" w:rsidRPr="004137FE">
        <w:rPr>
          <w:rFonts w:ascii="Arial" w:eastAsia="Times New Roman" w:hAnsi="Arial" w:cs="Arial"/>
          <w:sz w:val="24"/>
          <w:szCs w:val="24"/>
          <w:lang w:eastAsia="hr-HR"/>
        </w:rPr>
        <w:t>Zakonom o lokalnoj i područnoj (regionaln</w:t>
      </w:r>
      <w:r w:rsidR="00600E3A" w:rsidRPr="004137FE">
        <w:rPr>
          <w:rFonts w:ascii="Arial" w:eastAsia="Times New Roman" w:hAnsi="Arial" w:cs="Arial"/>
          <w:sz w:val="24"/>
          <w:szCs w:val="24"/>
          <w:lang w:eastAsia="hr-HR"/>
        </w:rPr>
        <w:t>oj) samoupravi, utvrđeno je da o</w:t>
      </w:r>
      <w:r w:rsidR="00283A97" w:rsidRPr="004137FE">
        <w:rPr>
          <w:rFonts w:ascii="Arial" w:eastAsia="Times New Roman" w:hAnsi="Arial" w:cs="Arial"/>
          <w:sz w:val="24"/>
          <w:szCs w:val="24"/>
          <w:lang w:eastAsia="hr-HR"/>
        </w:rPr>
        <w:t>pćinski načelnik obavlja i izvršne poslove lokalne samouprave, priprema prijedloge općih akata, izvršava i osigurava izvršavanje općih akata predstavničkog tijela, usmjerava djelovanje upravnih tijela jedinice lokalne samouprave u obavljanju poslova iz njihovog samoupravnog djelokruga, te nadzire njihov rad, upravlja i raspolaže nekretninama i pokretninama u vlasništvu jedinice lokalne samouprave, kao i njezinim prihodima i rashodima, a u skladu sa zakonom i statutom, te obavlja i druge poslove utvrđene statutom.</w:t>
      </w:r>
    </w:p>
    <w:p w14:paraId="778BA363" w14:textId="77777777" w:rsidR="000E1CFD" w:rsidRPr="004137FE" w:rsidRDefault="000E1CFD" w:rsidP="000E1CF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</w:p>
    <w:p w14:paraId="4307FBA2" w14:textId="0E6B3489" w:rsidR="00B72B51" w:rsidRPr="004137FE" w:rsidRDefault="00283A97" w:rsidP="00B72B5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ab/>
      </w:r>
      <w:r w:rsidR="00B72B51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Na početku svake sjednice Općinskog vijeća prije „aktualnih pola sata“, podnosio sam usmeno izvješće o radu i aktivnostima Općine između dviju sjednica Općinskog vijeća, pa ću u ovom Polugodišnjem izvješću, čije podnošenje je propisano Zakonom i Statutom, dati detaljnije izvješće o svom radu u </w:t>
      </w:r>
      <w:r w:rsidR="004137FE" w:rsidRPr="004137FE">
        <w:rPr>
          <w:rFonts w:ascii="Arial" w:eastAsia="Times New Roman" w:hAnsi="Arial" w:cs="Arial"/>
          <w:sz w:val="24"/>
          <w:szCs w:val="24"/>
          <w:lang w:eastAsia="hr-HR"/>
        </w:rPr>
        <w:t>razdoblju siječanj – lipanj 2026</w:t>
      </w:r>
      <w:r w:rsidR="00B72B51" w:rsidRPr="004137FE">
        <w:rPr>
          <w:rFonts w:ascii="Arial" w:eastAsia="Times New Roman" w:hAnsi="Arial" w:cs="Arial"/>
          <w:sz w:val="24"/>
          <w:szCs w:val="24"/>
          <w:lang w:eastAsia="hr-HR"/>
        </w:rPr>
        <w:t>. godine.</w:t>
      </w:r>
    </w:p>
    <w:p w14:paraId="244D5AA2" w14:textId="77777777" w:rsidR="00283A97" w:rsidRPr="004137FE" w:rsidRDefault="00283A97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469AB817" w14:textId="77777777" w:rsidR="00A57617" w:rsidRPr="004137FE" w:rsidRDefault="00A57617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38952FE2" w14:textId="77777777" w:rsidR="00283A97" w:rsidRPr="004137FE" w:rsidRDefault="00283A97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color w:val="FF0000"/>
          <w:sz w:val="24"/>
          <w:szCs w:val="24"/>
          <w:lang w:eastAsia="hr-HR"/>
        </w:rPr>
        <w:t xml:space="preserve">   </w:t>
      </w:r>
    </w:p>
    <w:p w14:paraId="4E5ACFA9" w14:textId="77777777" w:rsidR="006133CA" w:rsidRPr="004137FE" w:rsidRDefault="00E8623F" w:rsidP="006133CA">
      <w:pPr>
        <w:spacing w:after="0" w:line="240" w:lineRule="auto"/>
        <w:ind w:left="930"/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I. </w:t>
      </w:r>
      <w:r w:rsidR="008976D0"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>OPĆENITE INFORMACIJE</w:t>
      </w:r>
    </w:p>
    <w:p w14:paraId="0CDD6914" w14:textId="77777777" w:rsidR="009B14F0" w:rsidRPr="004137FE" w:rsidRDefault="009B14F0" w:rsidP="006133CA">
      <w:pPr>
        <w:spacing w:after="0" w:line="240" w:lineRule="auto"/>
        <w:ind w:left="930"/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2514E036" w14:textId="1EAA70A3" w:rsidR="00283A97" w:rsidRPr="004137FE" w:rsidRDefault="00283A97" w:rsidP="000E1C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  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>U izvještajnom razdoblju ostvarena je otvorena, dobra i kontinuirana suradnja sa suradnici</w:t>
      </w:r>
      <w:r w:rsidR="00600E3A" w:rsidRPr="004137FE">
        <w:rPr>
          <w:rFonts w:ascii="Arial" w:eastAsia="Times New Roman" w:hAnsi="Arial" w:cs="Arial"/>
          <w:sz w:val="24"/>
          <w:szCs w:val="24"/>
          <w:lang w:eastAsia="hr-HR"/>
        </w:rPr>
        <w:t>ma, kako s upravnim odjelom, s p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>redsjednikom Općinskog vijeća i s vijećnicima Općinskog vijeća Općine Kotoriba, tako i s ovlašt</w:t>
      </w:r>
      <w:r w:rsidR="007819C9" w:rsidRPr="004137FE">
        <w:rPr>
          <w:rFonts w:ascii="Arial" w:eastAsia="Times New Roman" w:hAnsi="Arial" w:cs="Arial"/>
          <w:sz w:val="24"/>
          <w:szCs w:val="24"/>
          <w:lang w:eastAsia="hr-HR"/>
        </w:rPr>
        <w:t>enim osobama na razini Županije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i susjednih općina.</w:t>
      </w:r>
    </w:p>
    <w:p w14:paraId="2CEA3715" w14:textId="21F1946C" w:rsidR="003F26F4" w:rsidRDefault="00283A97" w:rsidP="003F26F4">
      <w:pPr>
        <w:pStyle w:val="Bezproreda"/>
        <w:jc w:val="both"/>
        <w:rPr>
          <w:rFonts w:ascii="Arial" w:hAnsi="Arial" w:cs="Arial"/>
          <w:sz w:val="24"/>
          <w:szCs w:val="24"/>
        </w:rPr>
      </w:pPr>
      <w:r w:rsidRPr="004137FE">
        <w:rPr>
          <w:rFonts w:ascii="Arial" w:eastAsia="Times New Roman" w:hAnsi="Arial" w:cs="Arial"/>
          <w:sz w:val="24"/>
          <w:szCs w:val="24"/>
          <w:lang w:eastAsia="hr-HR"/>
        </w:rPr>
        <w:lastRenderedPageBreak/>
        <w:t xml:space="preserve">     </w:t>
      </w:r>
      <w:r w:rsidR="001D108A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 U Općini Kotoriba je na dan 30.</w:t>
      </w:r>
      <w:r w:rsidR="00843D74" w:rsidRPr="004137FE">
        <w:rPr>
          <w:rFonts w:ascii="Arial" w:eastAsia="Times New Roman" w:hAnsi="Arial" w:cs="Arial"/>
          <w:sz w:val="24"/>
          <w:szCs w:val="24"/>
          <w:lang w:eastAsia="hr-HR"/>
        </w:rPr>
        <w:t>06.20</w:t>
      </w:r>
      <w:r w:rsidR="004137FE" w:rsidRPr="004137FE">
        <w:rPr>
          <w:rFonts w:ascii="Arial" w:eastAsia="Times New Roman" w:hAnsi="Arial" w:cs="Arial"/>
          <w:sz w:val="24"/>
          <w:szCs w:val="24"/>
          <w:lang w:eastAsia="hr-HR"/>
        </w:rPr>
        <w:t>26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>. godine u radnom odnosu na neodređeno vrijeme bilo ukupno zaposleno</w:t>
      </w:r>
      <w:r w:rsidR="00296FB4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7</w:t>
      </w:r>
      <w:r w:rsidR="00E8623F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djelatnika ( 1 dužnosnik</w:t>
      </w:r>
      <w:r w:rsidR="00296FB4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, 4</w:t>
      </w:r>
      <w:r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služ</w:t>
      </w:r>
      <w:r w:rsidR="00843D74" w:rsidRPr="004137FE">
        <w:rPr>
          <w:rFonts w:ascii="Arial" w:eastAsia="Times New Roman" w:hAnsi="Arial" w:cs="Arial"/>
          <w:sz w:val="24"/>
          <w:szCs w:val="24"/>
          <w:lang w:eastAsia="hr-HR"/>
        </w:rPr>
        <w:t>benice</w:t>
      </w:r>
      <w:r w:rsidR="00600E3A" w:rsidRPr="004137FE">
        <w:rPr>
          <w:rFonts w:ascii="Arial" w:eastAsia="Times New Roman" w:hAnsi="Arial" w:cs="Arial"/>
          <w:sz w:val="24"/>
          <w:szCs w:val="24"/>
          <w:lang w:eastAsia="hr-HR"/>
        </w:rPr>
        <w:t>,</w:t>
      </w:r>
      <w:r w:rsidR="00296FB4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 2</w:t>
      </w:r>
      <w:r w:rsidR="008A3F2E" w:rsidRPr="004137FE">
        <w:rPr>
          <w:rFonts w:ascii="Arial" w:eastAsia="Times New Roman" w:hAnsi="Arial" w:cs="Arial"/>
          <w:sz w:val="24"/>
          <w:szCs w:val="24"/>
          <w:lang w:eastAsia="hr-HR"/>
        </w:rPr>
        <w:t xml:space="preserve"> namještenik</w:t>
      </w:r>
      <w:r w:rsidR="00296FB4" w:rsidRPr="004137FE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="008A3F2E" w:rsidRPr="004137FE">
        <w:rPr>
          <w:rFonts w:ascii="Arial" w:eastAsia="Times New Roman" w:hAnsi="Arial" w:cs="Arial"/>
          <w:sz w:val="24"/>
          <w:szCs w:val="24"/>
          <w:lang w:eastAsia="hr-HR"/>
        </w:rPr>
        <w:t>).</w:t>
      </w:r>
      <w:r w:rsidR="003F26F4" w:rsidRPr="004137FE">
        <w:rPr>
          <w:rFonts w:ascii="Arial" w:hAnsi="Arial" w:cs="Arial"/>
          <w:sz w:val="24"/>
          <w:szCs w:val="24"/>
        </w:rPr>
        <w:t xml:space="preserve"> Osim navedenog, Općina s tri jedinice lokalne samouprave ima ustrojeno zajedničko komunalno redarstvo te sufinancira rashode za obavljanje poslova komunalnog redara u iznosu od 36,30 % ukupnih troškova.</w:t>
      </w:r>
      <w:r w:rsidR="002F4941" w:rsidRPr="004137FE">
        <w:rPr>
          <w:rFonts w:ascii="Arial" w:hAnsi="Arial" w:cs="Arial"/>
          <w:sz w:val="24"/>
          <w:szCs w:val="24"/>
        </w:rPr>
        <w:t xml:space="preserve"> </w:t>
      </w:r>
    </w:p>
    <w:p w14:paraId="4BD7C235" w14:textId="2D464C0F" w:rsidR="004137FE" w:rsidRPr="004137FE" w:rsidRDefault="004137FE" w:rsidP="003F26F4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Vezano uz javne radove, u ožujku smo dobili obavijest od strane Hrvatskog zavoda za zapošljavanje, Područni ured Čakovec kako jedinice lokalne samouprave više nisu predviđene kao korisnici javnih radova u 2026. godini. Slijedom navedenog, nemamo zaposlenih radnika u sklopu javnih radova. </w:t>
      </w:r>
    </w:p>
    <w:p w14:paraId="066B493A" w14:textId="50496A0A" w:rsidR="00283A97" w:rsidRPr="008578C1" w:rsidRDefault="001B4D68" w:rsidP="004137F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8578C1">
        <w:rPr>
          <w:rFonts w:ascii="Arial" w:hAnsi="Arial" w:cs="Arial"/>
          <w:sz w:val="24"/>
          <w:szCs w:val="24"/>
        </w:rPr>
        <w:tab/>
      </w:r>
    </w:p>
    <w:p w14:paraId="5CE4F383" w14:textId="7472DAC6" w:rsidR="00B27584" w:rsidRPr="008578C1" w:rsidRDefault="009B14F0" w:rsidP="0003301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8578C1">
        <w:rPr>
          <w:rFonts w:ascii="Arial" w:eastAsia="Times New Roman" w:hAnsi="Arial" w:cs="Arial"/>
          <w:sz w:val="24"/>
          <w:szCs w:val="24"/>
          <w:lang w:eastAsia="hr-HR"/>
        </w:rPr>
        <w:tab/>
        <w:t>U iz</w:t>
      </w:r>
      <w:r w:rsidR="00D93797" w:rsidRPr="008578C1">
        <w:rPr>
          <w:rFonts w:ascii="Arial" w:eastAsia="Times New Roman" w:hAnsi="Arial" w:cs="Arial"/>
          <w:sz w:val="24"/>
          <w:szCs w:val="24"/>
          <w:lang w:eastAsia="hr-HR"/>
        </w:rPr>
        <w:t>vje</w:t>
      </w:r>
      <w:r w:rsidR="004E5DF9" w:rsidRPr="008578C1">
        <w:rPr>
          <w:rFonts w:ascii="Arial" w:eastAsia="Times New Roman" w:hAnsi="Arial" w:cs="Arial"/>
          <w:sz w:val="24"/>
          <w:szCs w:val="24"/>
          <w:lang w:eastAsia="hr-HR"/>
        </w:rPr>
        <w:t>šta</w:t>
      </w:r>
      <w:r w:rsidR="008578C1" w:rsidRPr="008578C1">
        <w:rPr>
          <w:rFonts w:ascii="Arial" w:eastAsia="Times New Roman" w:hAnsi="Arial" w:cs="Arial"/>
          <w:sz w:val="24"/>
          <w:szCs w:val="24"/>
          <w:lang w:eastAsia="hr-HR"/>
        </w:rPr>
        <w:t>jnom razdoblju održane su četiri</w:t>
      </w:r>
      <w:r w:rsidR="004001F0" w:rsidRPr="008578C1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8578C1">
        <w:rPr>
          <w:rFonts w:ascii="Arial" w:eastAsia="Times New Roman" w:hAnsi="Arial" w:cs="Arial"/>
          <w:sz w:val="24"/>
          <w:szCs w:val="24"/>
          <w:lang w:eastAsia="hr-HR"/>
        </w:rPr>
        <w:t>sjednice O</w:t>
      </w:r>
      <w:r w:rsidR="008578C1" w:rsidRPr="008578C1">
        <w:rPr>
          <w:rFonts w:ascii="Arial" w:eastAsia="Times New Roman" w:hAnsi="Arial" w:cs="Arial"/>
          <w:sz w:val="24"/>
          <w:szCs w:val="24"/>
          <w:lang w:eastAsia="hr-HR"/>
        </w:rPr>
        <w:t xml:space="preserve">pćinskog vijeća, te je </w:t>
      </w:r>
      <w:r w:rsidR="00B27584" w:rsidRPr="008578C1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8578C1" w:rsidRPr="008578C1">
        <w:rPr>
          <w:rFonts w:ascii="Arial" w:eastAsia="Times New Roman" w:hAnsi="Arial" w:cs="Arial"/>
          <w:sz w:val="24"/>
          <w:szCs w:val="24"/>
          <w:lang w:eastAsia="hr-HR"/>
        </w:rPr>
        <w:t xml:space="preserve">u </w:t>
      </w:r>
      <w:r w:rsidR="00B27584" w:rsidRPr="008578C1">
        <w:rPr>
          <w:rFonts w:ascii="Arial" w:eastAsia="Times New Roman" w:hAnsi="Arial" w:cs="Arial"/>
          <w:sz w:val="24"/>
          <w:szCs w:val="24"/>
          <w:lang w:eastAsia="hr-HR"/>
        </w:rPr>
        <w:t>izvještajnom razdoblju u suradnji s Jedinstvenim uprav</w:t>
      </w:r>
      <w:r w:rsidR="008578C1" w:rsidRPr="008578C1">
        <w:rPr>
          <w:rFonts w:ascii="Arial" w:eastAsia="Times New Roman" w:hAnsi="Arial" w:cs="Arial"/>
          <w:sz w:val="24"/>
          <w:szCs w:val="24"/>
          <w:lang w:eastAsia="hr-HR"/>
        </w:rPr>
        <w:t xml:space="preserve">nim odjelom Općine, izrađeno </w:t>
      </w:r>
      <w:r w:rsidR="00B27584" w:rsidRPr="008578C1">
        <w:rPr>
          <w:rFonts w:ascii="Arial" w:eastAsia="Times New Roman" w:hAnsi="Arial" w:cs="Arial"/>
          <w:sz w:val="24"/>
          <w:szCs w:val="24"/>
          <w:lang w:eastAsia="hr-HR"/>
        </w:rPr>
        <w:t>više izvješća te pripremljeni prijedlozi općih akata i ostalih dokumenata, a od važnijih spomenuo bi:</w:t>
      </w:r>
    </w:p>
    <w:p w14:paraId="0B8B26B4" w14:textId="2E27D45F" w:rsidR="004001F0" w:rsidRDefault="004001F0" w:rsidP="00033016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658D8C23" w14:textId="40309423" w:rsidR="008578C1" w:rsidRPr="00F93C33" w:rsidRDefault="008578C1" w:rsidP="008578C1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Theme="minorEastAsia" w:hAnsi="Arial" w:cs="Arial"/>
          <w:sz w:val="24"/>
          <w:szCs w:val="24"/>
        </w:rPr>
      </w:pPr>
      <w:r w:rsidRPr="005C3CAC">
        <w:rPr>
          <w:rFonts w:ascii="Arial" w:eastAsiaTheme="minorEastAsia" w:hAnsi="Arial" w:cs="Arial"/>
          <w:sz w:val="24"/>
          <w:szCs w:val="24"/>
        </w:rPr>
        <w:t xml:space="preserve">Izvješće načelnika o izvršenju Plana djelovanja na području prirodnih nepogoda </w:t>
      </w:r>
      <w:r w:rsidRPr="00F93C33">
        <w:rPr>
          <w:rFonts w:ascii="Arial" w:eastAsiaTheme="minorEastAsia" w:hAnsi="Arial" w:cs="Arial"/>
          <w:sz w:val="24"/>
          <w:szCs w:val="24"/>
        </w:rPr>
        <w:t xml:space="preserve">za 2025. godinu  </w:t>
      </w:r>
    </w:p>
    <w:p w14:paraId="024611EE" w14:textId="791332D0" w:rsidR="008578C1" w:rsidRPr="00F93C33" w:rsidRDefault="008578C1" w:rsidP="008578C1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Izvješće o stanju zaštite od požara i stanju provedbe godišnjeg provedbenog plana unapređenja zaštite od  požara na području Općine Kotoriba u 2025. godini</w:t>
      </w:r>
    </w:p>
    <w:p w14:paraId="552A8A90" w14:textId="1FAF1039" w:rsidR="008578C1" w:rsidRPr="00F93C33" w:rsidRDefault="008578C1" w:rsidP="008578C1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Godišnji provedbeni plan unapređenja zaštite od požara na području Općine Kotoriba za 2026. godinu.</w:t>
      </w:r>
    </w:p>
    <w:p w14:paraId="65D26CE9" w14:textId="77777777" w:rsidR="00E145C6" w:rsidRPr="00F93C33" w:rsidRDefault="008578C1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Odluku o donošenju strategije zelene urbane obnove</w:t>
      </w:r>
    </w:p>
    <w:p w14:paraId="66AFDDA2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Godišnji izvještaj o izvršenju proračuna za 2025. godine</w:t>
      </w:r>
    </w:p>
    <w:p w14:paraId="44A722BF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 xml:space="preserve">Odluku o raspodjeli rezultata poslovanja Općine Kotoriba za 2025. godinu </w:t>
      </w:r>
    </w:p>
    <w:p w14:paraId="63521D15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Izvješće o izvršenju Programa gradnje objekata i uređaja komunalne infrastrukture na području Općine Kotoriba za 2025. godinu</w:t>
      </w:r>
    </w:p>
    <w:p w14:paraId="60A50CF3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Izvješće o izvršenju programa održavanja komunalne infrastrukture na području Općine  Kotoriba za 2025. godinu.</w:t>
      </w:r>
    </w:p>
    <w:p w14:paraId="23225C35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Izvješće o izvršenju programa javnih potreba u sportu Općine Kotoriba za 2025. godinu</w:t>
      </w:r>
    </w:p>
    <w:p w14:paraId="00D616C5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Izvješće o izvršenju programa javnih potreba u kulturi Općine Kotoriba za 2025.godinu</w:t>
      </w:r>
    </w:p>
    <w:p w14:paraId="7013C3DB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 xml:space="preserve">Odluku o imenovanju Povjerenstva za procjenu vrijednosti nekretnina za evidentiranje u poslovne knjige </w:t>
      </w:r>
    </w:p>
    <w:p w14:paraId="3487211D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 xml:space="preserve">Odluku o suglasnosti za donaciju kućišta za nadzor brzine MUP-u, Postaja prometne Policije Čakovec </w:t>
      </w:r>
    </w:p>
    <w:p w14:paraId="7873E1CE" w14:textId="77777777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 xml:space="preserve">Odluku o groblju Općine Kotoriba </w:t>
      </w:r>
    </w:p>
    <w:p w14:paraId="7C3F9C82" w14:textId="7E57D8A6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Godišnji plan natječaja u 2026. financiranje udruga iz sredstava proračuna Općine</w:t>
      </w:r>
    </w:p>
    <w:p w14:paraId="2F641932" w14:textId="09BA72B2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Odluka o načinu raspodjele sredstava iz proračuna Općine za rad udruga u 2026.</w:t>
      </w:r>
    </w:p>
    <w:p w14:paraId="253CD41E" w14:textId="6FD779B1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Odluka o imenovanju povjerenstva za provođenje i ocjenjivanje udruga 2026.</w:t>
      </w:r>
    </w:p>
    <w:p w14:paraId="29A23999" w14:textId="15179035" w:rsidR="00E145C6" w:rsidRPr="00F93C33" w:rsidRDefault="00E145C6" w:rsidP="00E145C6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Odluka Načelnika o početku postupka strateške procjene PPUG Kotoribe</w:t>
      </w:r>
    </w:p>
    <w:p w14:paraId="78133C98" w14:textId="2E7B2C43" w:rsidR="00F93C33" w:rsidRPr="00F93C33" w:rsidRDefault="00E145C6" w:rsidP="00F93C33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>Odluka o imenovanju Po</w:t>
      </w:r>
      <w:r w:rsidR="00F93C33" w:rsidRPr="00F93C33">
        <w:rPr>
          <w:rFonts w:ascii="Arial" w:eastAsiaTheme="minorEastAsia" w:hAnsi="Arial" w:cs="Arial"/>
          <w:sz w:val="24"/>
          <w:szCs w:val="24"/>
        </w:rPr>
        <w:t>vjerenstva za stratešku procjenu</w:t>
      </w:r>
    </w:p>
    <w:p w14:paraId="58CE72CA" w14:textId="77777777" w:rsidR="00F93C33" w:rsidRPr="00F93C33" w:rsidRDefault="00E145C6" w:rsidP="00F93C33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Theme="minorEastAsia" w:hAnsi="Arial" w:cs="Arial"/>
          <w:sz w:val="24"/>
          <w:szCs w:val="24"/>
        </w:rPr>
        <w:t xml:space="preserve">Odluka načelnika o sadržaju strateške studije za PPUON </w:t>
      </w:r>
    </w:p>
    <w:p w14:paraId="341F36A3" w14:textId="77777777" w:rsidR="00F93C33" w:rsidRPr="00F93C33" w:rsidRDefault="00F93C33" w:rsidP="00F93C33">
      <w:pPr>
        <w:pStyle w:val="Odlomakpopisa"/>
        <w:numPr>
          <w:ilvl w:val="0"/>
          <w:numId w:val="19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Theme="minorEastAsia" w:hAnsi="Arial" w:cs="Arial"/>
          <w:sz w:val="24"/>
          <w:szCs w:val="24"/>
        </w:rPr>
      </w:pPr>
      <w:r w:rsidRPr="00F93C33">
        <w:rPr>
          <w:rFonts w:ascii="Arial" w:eastAsia="Times New Roman" w:hAnsi="Arial" w:cs="Arial"/>
          <w:sz w:val="24"/>
          <w:szCs w:val="24"/>
        </w:rPr>
        <w:t>1.Izmjene i dopune Proračuna Općine Kotoriba za 2026. godinu</w:t>
      </w:r>
    </w:p>
    <w:p w14:paraId="2094446F" w14:textId="4474E04E" w:rsidR="003F26F4" w:rsidRDefault="003F26F4" w:rsidP="00283A97">
      <w:pPr>
        <w:spacing w:after="0" w:line="240" w:lineRule="auto"/>
        <w:ind w:left="360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52CDE946" w14:textId="77777777" w:rsidR="00F93C33" w:rsidRPr="004137FE" w:rsidRDefault="00F93C33" w:rsidP="00283A97">
      <w:pPr>
        <w:spacing w:after="0" w:line="240" w:lineRule="auto"/>
        <w:ind w:left="360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73122A77" w14:textId="72F38924" w:rsidR="003F26F4" w:rsidRPr="00F93C33" w:rsidRDefault="003F26F4" w:rsidP="003F26F4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F93C33">
        <w:rPr>
          <w:rFonts w:ascii="Arial" w:eastAsia="Times New Roman" w:hAnsi="Arial" w:cs="Arial"/>
          <w:sz w:val="24"/>
          <w:szCs w:val="24"/>
          <w:lang w:eastAsia="hr-HR"/>
        </w:rPr>
        <w:lastRenderedPageBreak/>
        <w:tab/>
        <w:t xml:space="preserve">Javnost rada osigurana je objavom akata u „Službenom glasniku Međimurske županije“ i na </w:t>
      </w:r>
      <w:r w:rsidR="009D3D5D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službenim </w:t>
      </w:r>
      <w:r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mrežnim stranicama Općine Kotoriba </w:t>
      </w:r>
      <w:hyperlink r:id="rId10" w:history="1">
        <w:r w:rsidRPr="00F93C33">
          <w:rPr>
            <w:rFonts w:ascii="Arial" w:eastAsia="Times New Roman" w:hAnsi="Arial" w:cs="Arial"/>
            <w:sz w:val="24"/>
            <w:szCs w:val="24"/>
            <w:u w:val="single"/>
            <w:lang w:eastAsia="hr-HR"/>
          </w:rPr>
          <w:t>www.kotoriba.hr</w:t>
        </w:r>
      </w:hyperlink>
      <w:r w:rsidR="009D3D5D" w:rsidRPr="00F93C33">
        <w:rPr>
          <w:rFonts w:ascii="Arial" w:eastAsia="Times New Roman" w:hAnsi="Arial" w:cs="Arial"/>
          <w:sz w:val="24"/>
          <w:szCs w:val="24"/>
          <w:lang w:eastAsia="hr-HR"/>
        </w:rPr>
        <w:t>,</w:t>
      </w:r>
      <w:r w:rsidR="0027428F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službenoj</w:t>
      </w:r>
      <w:r w:rsidR="00D103BB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facebook stranici Općine Kotoriba, </w:t>
      </w:r>
      <w:r w:rsidRPr="00F93C33">
        <w:rPr>
          <w:rFonts w:ascii="Arial" w:eastAsia="Times New Roman" w:hAnsi="Arial" w:cs="Arial"/>
          <w:sz w:val="24"/>
          <w:szCs w:val="24"/>
          <w:lang w:eastAsia="hr-HR"/>
        </w:rPr>
        <w:t>na sjednicama Općinskog vijeća Općine Kotoriba na koje</w:t>
      </w:r>
      <w:r w:rsidR="009D3D5D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su redovito pozvani i mediji  te</w:t>
      </w:r>
      <w:r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u </w:t>
      </w:r>
      <w:r w:rsidR="009D3D5D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svakodnevnoj </w:t>
      </w:r>
      <w:r w:rsidRPr="00F93C33">
        <w:rPr>
          <w:rFonts w:ascii="Arial" w:eastAsia="Times New Roman" w:hAnsi="Arial" w:cs="Arial"/>
          <w:sz w:val="24"/>
          <w:szCs w:val="24"/>
          <w:lang w:eastAsia="hr-HR"/>
        </w:rPr>
        <w:t>komunikaciji s građanima.</w:t>
      </w:r>
    </w:p>
    <w:p w14:paraId="1AF416C3" w14:textId="77777777" w:rsidR="00E8706C" w:rsidRPr="004137FE" w:rsidRDefault="00E8706C" w:rsidP="003F26F4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2119F050" w14:textId="77777777" w:rsidR="00333BD7" w:rsidRPr="00F93C33" w:rsidRDefault="00333BD7" w:rsidP="00283A9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7B24ECC0" w14:textId="77777777" w:rsidR="00283A97" w:rsidRPr="00F93C33" w:rsidRDefault="00EB2B9E" w:rsidP="00EB2B9E">
      <w:pPr>
        <w:spacing w:after="0" w:line="240" w:lineRule="auto"/>
        <w:ind w:left="930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F93C33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II. </w:t>
      </w:r>
      <w:r w:rsidR="00283A97" w:rsidRPr="00F93C33">
        <w:rPr>
          <w:rFonts w:ascii="Arial" w:eastAsia="Times New Roman" w:hAnsi="Arial" w:cs="Arial"/>
          <w:b/>
          <w:sz w:val="24"/>
          <w:szCs w:val="24"/>
          <w:lang w:eastAsia="hr-HR"/>
        </w:rPr>
        <w:t>UPRAVLJANJE  FINANCIJAMA  I  IMOVINOM  OPĆINE</w:t>
      </w:r>
    </w:p>
    <w:p w14:paraId="529B6AB9" w14:textId="77777777" w:rsidR="006313F8" w:rsidRPr="00F93C33" w:rsidRDefault="006313F8" w:rsidP="006313F8">
      <w:pPr>
        <w:spacing w:after="0" w:line="240" w:lineRule="auto"/>
        <w:ind w:left="1080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2F5A277B" w14:textId="7F52D490" w:rsidR="000D34B6" w:rsidRPr="00F93C33" w:rsidRDefault="00465EAA" w:rsidP="00E753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93C33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283A97" w:rsidRPr="00F93C33">
        <w:rPr>
          <w:rFonts w:ascii="Arial" w:eastAsia="Times New Roman" w:hAnsi="Arial" w:cs="Arial"/>
          <w:sz w:val="24"/>
          <w:szCs w:val="24"/>
          <w:lang w:eastAsia="hr-HR"/>
        </w:rPr>
        <w:t>I.</w:t>
      </w:r>
      <w:r w:rsidR="000D34B6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27428F" w:rsidRPr="00F93C33">
        <w:rPr>
          <w:rFonts w:ascii="Arial" w:eastAsia="Times New Roman" w:hAnsi="Arial" w:cs="Arial"/>
          <w:sz w:val="24"/>
          <w:szCs w:val="24"/>
          <w:lang w:eastAsia="hr-HR"/>
        </w:rPr>
        <w:t>izmjene i dopune P</w:t>
      </w:r>
      <w:r w:rsidR="00283A97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roračuna </w:t>
      </w:r>
      <w:r w:rsidR="006313F8" w:rsidRPr="00F93C33">
        <w:rPr>
          <w:rFonts w:ascii="Arial" w:eastAsia="Times New Roman" w:hAnsi="Arial" w:cs="Arial"/>
          <w:sz w:val="24"/>
          <w:szCs w:val="24"/>
          <w:lang w:eastAsia="hr-HR"/>
        </w:rPr>
        <w:t>Općine Kotoriba</w:t>
      </w:r>
      <w:r w:rsidR="00F93C33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donesene su na 10</w:t>
      </w:r>
      <w:r w:rsidR="00027149" w:rsidRPr="00F93C33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27428F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027149" w:rsidRPr="00F93C33">
        <w:rPr>
          <w:rFonts w:ascii="Arial" w:eastAsia="Times New Roman" w:hAnsi="Arial" w:cs="Arial"/>
          <w:sz w:val="24"/>
          <w:szCs w:val="24"/>
          <w:lang w:eastAsia="hr-HR"/>
        </w:rPr>
        <w:t>sjednici Op</w:t>
      </w:r>
      <w:r w:rsidR="00D103BB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ćinskog vijeća  </w:t>
      </w:r>
      <w:r w:rsidR="00F93C33" w:rsidRPr="00F93C33">
        <w:rPr>
          <w:rFonts w:ascii="Arial" w:eastAsia="Times New Roman" w:hAnsi="Arial" w:cs="Arial"/>
          <w:sz w:val="24"/>
          <w:szCs w:val="24"/>
          <w:lang w:eastAsia="hr-HR"/>
        </w:rPr>
        <w:t>održanoj dana 15</w:t>
      </w:r>
      <w:r w:rsidR="003C5694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. lipnja </w:t>
      </w:r>
      <w:r w:rsidR="00F93C33" w:rsidRPr="00F93C33">
        <w:rPr>
          <w:rFonts w:ascii="Arial" w:eastAsia="Times New Roman" w:hAnsi="Arial" w:cs="Arial"/>
          <w:sz w:val="24"/>
          <w:szCs w:val="24"/>
          <w:lang w:eastAsia="hr-HR"/>
        </w:rPr>
        <w:t>2026</w:t>
      </w:r>
      <w:r w:rsidR="00283A97" w:rsidRPr="00F93C33">
        <w:rPr>
          <w:rFonts w:ascii="Arial" w:eastAsia="Times New Roman" w:hAnsi="Arial" w:cs="Arial"/>
          <w:sz w:val="24"/>
          <w:szCs w:val="24"/>
          <w:lang w:eastAsia="hr-HR"/>
        </w:rPr>
        <w:t>. godine.</w:t>
      </w:r>
    </w:p>
    <w:p w14:paraId="6CB6B065" w14:textId="56D36932" w:rsidR="00701ED5" w:rsidRPr="00F93C33" w:rsidRDefault="001A085A" w:rsidP="00E7539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F93C33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283A97" w:rsidRPr="00F93C33">
        <w:rPr>
          <w:rFonts w:ascii="Arial" w:eastAsia="Times New Roman" w:hAnsi="Arial" w:cs="Arial"/>
          <w:sz w:val="24"/>
          <w:szCs w:val="24"/>
          <w:lang w:eastAsia="hr-HR"/>
        </w:rPr>
        <w:t>Detaljni financij</w:t>
      </w:r>
      <w:r w:rsidR="000925E1" w:rsidRPr="00F93C33">
        <w:rPr>
          <w:rFonts w:ascii="Arial" w:eastAsia="Times New Roman" w:hAnsi="Arial" w:cs="Arial"/>
          <w:sz w:val="24"/>
          <w:szCs w:val="24"/>
          <w:lang w:eastAsia="hr-HR"/>
        </w:rPr>
        <w:t>ski pokazatelji prikazani su u Polug</w:t>
      </w:r>
      <w:r w:rsidR="00283A97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odišnjem izvještaju o izvršenju </w:t>
      </w:r>
      <w:r w:rsidR="0027428F" w:rsidRPr="00F93C33">
        <w:rPr>
          <w:rFonts w:ascii="Arial" w:eastAsia="Times New Roman" w:hAnsi="Arial" w:cs="Arial"/>
          <w:sz w:val="24"/>
          <w:szCs w:val="24"/>
          <w:lang w:eastAsia="hr-HR"/>
        </w:rPr>
        <w:t>P</w:t>
      </w:r>
      <w:r w:rsidR="006313F8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roračuna Općine za </w:t>
      </w:r>
      <w:r w:rsidR="00F93C33" w:rsidRPr="00F93C33">
        <w:rPr>
          <w:rFonts w:ascii="Arial" w:eastAsia="Times New Roman" w:hAnsi="Arial" w:cs="Arial"/>
          <w:sz w:val="24"/>
          <w:szCs w:val="24"/>
          <w:lang w:eastAsia="hr-HR"/>
        </w:rPr>
        <w:t>2026</w:t>
      </w:r>
      <w:r w:rsidR="00283A97" w:rsidRPr="00F93C33">
        <w:rPr>
          <w:rFonts w:ascii="Arial" w:eastAsia="Times New Roman" w:hAnsi="Arial" w:cs="Arial"/>
          <w:sz w:val="24"/>
          <w:szCs w:val="24"/>
          <w:lang w:eastAsia="hr-HR"/>
        </w:rPr>
        <w:t>. godinu, pa u ovom Izvješću samo općenito navodim</w:t>
      </w:r>
      <w:r w:rsidR="00BC211D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glavne financijske pokazatelje</w:t>
      </w:r>
      <w:r w:rsidR="000E69F9" w:rsidRPr="00F93C33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1E725033" w14:textId="5E71652F" w:rsidR="00283A97" w:rsidRPr="004137FE" w:rsidRDefault="001A085A" w:rsidP="009A1EC7">
      <w:pPr>
        <w:spacing w:after="0" w:line="240" w:lineRule="auto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F93C33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6313F8" w:rsidRPr="00F93C33">
        <w:rPr>
          <w:rFonts w:ascii="Arial" w:eastAsia="Times New Roman" w:hAnsi="Arial" w:cs="Arial"/>
          <w:sz w:val="24"/>
          <w:szCs w:val="24"/>
          <w:lang w:eastAsia="hr-HR"/>
        </w:rPr>
        <w:t>Op</w:t>
      </w:r>
      <w:r w:rsidR="009A626A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ćina je u prvom </w:t>
      </w:r>
      <w:r w:rsidR="00F93C33" w:rsidRPr="00F93C33">
        <w:rPr>
          <w:rFonts w:ascii="Arial" w:eastAsia="Times New Roman" w:hAnsi="Arial" w:cs="Arial"/>
          <w:sz w:val="24"/>
          <w:szCs w:val="24"/>
          <w:lang w:eastAsia="hr-HR"/>
        </w:rPr>
        <w:t>polugodištu 2026</w:t>
      </w:r>
      <w:r w:rsidR="00283A97" w:rsidRPr="00F93C33">
        <w:rPr>
          <w:rFonts w:ascii="Arial" w:eastAsia="Times New Roman" w:hAnsi="Arial" w:cs="Arial"/>
          <w:sz w:val="24"/>
          <w:szCs w:val="24"/>
          <w:lang w:eastAsia="hr-HR"/>
        </w:rPr>
        <w:t>.godine rasp</w:t>
      </w:r>
      <w:r w:rsidR="000925E1" w:rsidRPr="00F93C33">
        <w:rPr>
          <w:rFonts w:ascii="Arial" w:eastAsia="Times New Roman" w:hAnsi="Arial" w:cs="Arial"/>
          <w:sz w:val="24"/>
          <w:szCs w:val="24"/>
          <w:lang w:eastAsia="hr-HR"/>
        </w:rPr>
        <w:t>olaga</w:t>
      </w:r>
      <w:r w:rsidR="00E106F8" w:rsidRPr="00F93C33">
        <w:rPr>
          <w:rFonts w:ascii="Arial" w:eastAsia="Times New Roman" w:hAnsi="Arial" w:cs="Arial"/>
          <w:sz w:val="24"/>
          <w:szCs w:val="24"/>
          <w:lang w:eastAsia="hr-HR"/>
        </w:rPr>
        <w:t>la s pr</w:t>
      </w:r>
      <w:r w:rsidR="00A522B7" w:rsidRPr="00F93C33">
        <w:rPr>
          <w:rFonts w:ascii="Arial" w:eastAsia="Times New Roman" w:hAnsi="Arial" w:cs="Arial"/>
          <w:sz w:val="24"/>
          <w:szCs w:val="24"/>
          <w:lang w:eastAsia="hr-HR"/>
        </w:rPr>
        <w:t>ihodima</w:t>
      </w:r>
      <w:r w:rsidR="00701ED5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i primicima</w:t>
      </w:r>
      <w:r w:rsidR="00A522B7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u izno</w:t>
      </w:r>
      <w:r w:rsidR="00701ED5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su </w:t>
      </w:r>
      <w:r w:rsidR="00701ED5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od 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>1.395.920,03</w:t>
      </w:r>
      <w:r w:rsidR="00A45248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eura</w:t>
      </w:r>
      <w:r w:rsidR="00283A9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, </w:t>
      </w:r>
      <w:r w:rsidR="000925E1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a koji su utrošeni </w:t>
      </w:r>
      <w:r w:rsidR="000925E1" w:rsidRPr="00F93C33">
        <w:rPr>
          <w:rFonts w:ascii="Arial" w:eastAsia="Times New Roman" w:hAnsi="Arial" w:cs="Arial"/>
          <w:sz w:val="24"/>
          <w:szCs w:val="24"/>
          <w:lang w:eastAsia="hr-HR"/>
        </w:rPr>
        <w:t>za rashode kako je navedeno u Polugodišnjem izvještaju o iz</w:t>
      </w:r>
      <w:r w:rsidR="0027428F" w:rsidRPr="00F93C33">
        <w:rPr>
          <w:rFonts w:ascii="Arial" w:eastAsia="Times New Roman" w:hAnsi="Arial" w:cs="Arial"/>
          <w:sz w:val="24"/>
          <w:szCs w:val="24"/>
          <w:lang w:eastAsia="hr-HR"/>
        </w:rPr>
        <w:t>vršenju P</w:t>
      </w:r>
      <w:r w:rsidR="00C56B91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roračuna Općine za </w:t>
      </w:r>
      <w:r w:rsidR="00F93C33" w:rsidRPr="00F93C33">
        <w:rPr>
          <w:rFonts w:ascii="Arial" w:eastAsia="Times New Roman" w:hAnsi="Arial" w:cs="Arial"/>
          <w:sz w:val="24"/>
          <w:szCs w:val="24"/>
          <w:lang w:eastAsia="hr-HR"/>
        </w:rPr>
        <w:t>2026</w:t>
      </w:r>
      <w:r w:rsidR="009D149A" w:rsidRPr="00F93C33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0925E1" w:rsidRPr="00F93C33">
        <w:rPr>
          <w:rFonts w:ascii="Arial" w:eastAsia="Times New Roman" w:hAnsi="Arial" w:cs="Arial"/>
          <w:sz w:val="24"/>
          <w:szCs w:val="24"/>
          <w:lang w:eastAsia="hr-HR"/>
        </w:rPr>
        <w:t xml:space="preserve"> godinu. </w:t>
      </w:r>
    </w:p>
    <w:p w14:paraId="227B66E2" w14:textId="11B104A5" w:rsidR="005D08AE" w:rsidRPr="009A1EC7" w:rsidRDefault="00283A97" w:rsidP="005D08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A1EC7">
        <w:rPr>
          <w:rFonts w:ascii="Arial" w:eastAsia="Times New Roman" w:hAnsi="Arial" w:cs="Arial"/>
          <w:sz w:val="24"/>
          <w:szCs w:val="24"/>
          <w:lang w:eastAsia="hr-HR"/>
        </w:rPr>
        <w:t>Sta</w:t>
      </w:r>
      <w:r w:rsidR="00755155" w:rsidRPr="009A1EC7">
        <w:rPr>
          <w:rFonts w:ascii="Arial" w:eastAsia="Times New Roman" w:hAnsi="Arial" w:cs="Arial"/>
          <w:sz w:val="24"/>
          <w:szCs w:val="24"/>
          <w:lang w:eastAsia="hr-HR"/>
        </w:rPr>
        <w:t>nje nov</w:t>
      </w:r>
      <w:r w:rsidR="009119F2" w:rsidRPr="009A1EC7">
        <w:rPr>
          <w:rFonts w:ascii="Arial" w:eastAsia="Times New Roman" w:hAnsi="Arial" w:cs="Arial"/>
          <w:sz w:val="24"/>
          <w:szCs w:val="24"/>
          <w:lang w:eastAsia="hr-HR"/>
        </w:rPr>
        <w:t>čanih sredstava na kraju izvještajnog razdoblja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na transakcijskom računu općine</w:t>
      </w:r>
      <w:r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A522B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je 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>861.438,33</w:t>
      </w:r>
      <w:r w:rsidR="007C193F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CA46A9" w:rsidRPr="009A1EC7">
        <w:rPr>
          <w:rFonts w:ascii="Arial" w:eastAsia="Times New Roman" w:hAnsi="Arial" w:cs="Arial"/>
          <w:sz w:val="24"/>
          <w:szCs w:val="24"/>
          <w:lang w:eastAsia="hr-HR"/>
        </w:rPr>
        <w:t>eura</w:t>
      </w:r>
      <w:r w:rsidR="00755155" w:rsidRPr="009A1EC7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4D0F6BDD" w14:textId="665A58AF" w:rsidR="00465EAA" w:rsidRPr="004137FE" w:rsidRDefault="001A085A" w:rsidP="00A427F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16053B">
        <w:rPr>
          <w:rFonts w:ascii="Arial" w:eastAsia="Times New Roman" w:hAnsi="Arial" w:cs="Arial"/>
          <w:sz w:val="24"/>
          <w:szCs w:val="24"/>
          <w:lang w:eastAsia="hr-HR"/>
        </w:rPr>
        <w:tab/>
      </w:r>
      <w:r w:rsidR="00283A97" w:rsidRPr="0016053B">
        <w:rPr>
          <w:rFonts w:ascii="Arial" w:eastAsia="Times New Roman" w:hAnsi="Arial" w:cs="Arial"/>
          <w:sz w:val="24"/>
          <w:szCs w:val="24"/>
          <w:lang w:eastAsia="hr-HR"/>
        </w:rPr>
        <w:t>Najveći dio prihoda čine prihodi od por</w:t>
      </w:r>
      <w:r w:rsidR="005F3BC1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eza </w:t>
      </w:r>
      <w:r w:rsidR="007877B7" w:rsidRPr="0016053B">
        <w:rPr>
          <w:rFonts w:ascii="Arial" w:eastAsia="Times New Roman" w:hAnsi="Arial" w:cs="Arial"/>
          <w:sz w:val="24"/>
          <w:szCs w:val="24"/>
          <w:lang w:eastAsia="hr-HR"/>
        </w:rPr>
        <w:t>koji su u prvom</w:t>
      </w:r>
      <w:r w:rsidR="007D5BE0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polugodištu 202</w:t>
      </w:r>
      <w:r w:rsidR="0016053B" w:rsidRPr="0016053B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283A97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. godine iznosili </w:t>
      </w:r>
      <w:r w:rsidR="0016053B" w:rsidRPr="0016053B">
        <w:rPr>
          <w:rFonts w:ascii="Arial" w:eastAsia="Times New Roman" w:hAnsi="Arial" w:cs="Arial"/>
          <w:sz w:val="24"/>
          <w:szCs w:val="24"/>
          <w:lang w:eastAsia="hr-HR"/>
        </w:rPr>
        <w:t>756.178,41</w:t>
      </w:r>
      <w:r w:rsidR="00CA46A9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eura</w:t>
      </w:r>
      <w:r w:rsidR="0016053B">
        <w:rPr>
          <w:rFonts w:ascii="Arial" w:eastAsia="Times New Roman" w:hAnsi="Arial" w:cs="Arial"/>
          <w:sz w:val="24"/>
          <w:szCs w:val="24"/>
          <w:lang w:eastAsia="hr-HR"/>
        </w:rPr>
        <w:t xml:space="preserve"> te pomoći izravnanja za decentralizirane funkcije i </w:t>
      </w:r>
      <w:r w:rsidR="0016053B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fiskalno izravnanje u ukupnom iznosu od 185.331,42 eura za navedeno razdoblje. </w:t>
      </w:r>
      <w:r w:rsidR="006B0E7B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Značajni prihod bili su i prihodi od </w:t>
      </w:r>
      <w:r w:rsidR="00DD44EA" w:rsidRPr="0016053B">
        <w:rPr>
          <w:rFonts w:ascii="Arial" w:eastAsia="Times New Roman" w:hAnsi="Arial" w:cs="Arial"/>
          <w:sz w:val="24"/>
          <w:szCs w:val="24"/>
          <w:lang w:eastAsia="hr-HR"/>
        </w:rPr>
        <w:t>zakupa</w:t>
      </w:r>
      <w:r w:rsidR="0016053B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poljoprivrednog zemljišta u vlasništvu Države u iznosu od 80.078,73 eura te zakupa poslovnih prostora u iznosu od 27.522,56 eura. </w:t>
      </w:r>
      <w:r w:rsidR="00DD44EA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6B0E7B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Prihodi </w:t>
      </w:r>
      <w:r w:rsidR="00DC24FC" w:rsidRPr="0016053B">
        <w:rPr>
          <w:rFonts w:ascii="Arial" w:eastAsia="Times New Roman" w:hAnsi="Arial" w:cs="Arial"/>
          <w:sz w:val="24"/>
          <w:szCs w:val="24"/>
          <w:lang w:eastAsia="hr-HR"/>
        </w:rPr>
        <w:t>od komunaln</w:t>
      </w:r>
      <w:r w:rsidR="00076A74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e naknade bili su </w:t>
      </w:r>
      <w:r w:rsidR="0016053B" w:rsidRPr="0016053B">
        <w:rPr>
          <w:rFonts w:ascii="Arial" w:eastAsia="Times New Roman" w:hAnsi="Arial" w:cs="Arial"/>
          <w:sz w:val="24"/>
          <w:szCs w:val="24"/>
          <w:lang w:eastAsia="hr-HR"/>
        </w:rPr>
        <w:t>46.817,54</w:t>
      </w:r>
      <w:r w:rsidR="007A13BC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16053B">
        <w:rPr>
          <w:rFonts w:ascii="Arial" w:eastAsia="Times New Roman" w:hAnsi="Arial" w:cs="Arial"/>
          <w:sz w:val="24"/>
          <w:szCs w:val="24"/>
          <w:lang w:eastAsia="hr-HR"/>
        </w:rPr>
        <w:t xml:space="preserve">eura za ovo razdoblje. </w:t>
      </w:r>
    </w:p>
    <w:p w14:paraId="7A38E243" w14:textId="62BA011F" w:rsidR="003A1CBA" w:rsidRPr="0016053B" w:rsidRDefault="003A1CBA" w:rsidP="00283A9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A1EC7">
        <w:rPr>
          <w:rFonts w:ascii="Arial" w:eastAsia="Times New Roman" w:hAnsi="Arial" w:cs="Arial"/>
          <w:sz w:val="24"/>
          <w:szCs w:val="24"/>
          <w:lang w:eastAsia="hr-HR"/>
        </w:rPr>
        <w:t>Ukupne obveze općine Kotoriba na dan 30.6.202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CF45E4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. godine iznose 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>1.685.503,96</w:t>
      </w:r>
      <w:r w:rsidR="00B666CB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eura</w:t>
      </w:r>
      <w:r w:rsidR="00CF45E4" w:rsidRPr="009A1EC7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A427F1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Općina </w:t>
      </w:r>
      <w:r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Kotoriba nema evidentirane tzv. potencijalne obveze po osnovi sudskih sporova. </w:t>
      </w:r>
    </w:p>
    <w:p w14:paraId="734D1E2C" w14:textId="6573C66A" w:rsidR="00283A97" w:rsidRPr="0016053B" w:rsidRDefault="00283A97" w:rsidP="00283A9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16053B">
        <w:rPr>
          <w:rFonts w:ascii="Arial" w:eastAsia="Times New Roman" w:hAnsi="Arial" w:cs="Arial"/>
          <w:sz w:val="24"/>
          <w:szCs w:val="24"/>
          <w:lang w:eastAsia="hr-HR"/>
        </w:rPr>
        <w:t>Redovito su isplaćene plaće  zapo</w:t>
      </w:r>
      <w:r w:rsidR="00875301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slenicima u JUO Općine Kotoriba i </w:t>
      </w:r>
      <w:r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načelniku</w:t>
      </w:r>
      <w:r w:rsidR="00CF5C74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  <w:r w:rsidRPr="0016053B">
        <w:rPr>
          <w:rFonts w:ascii="Arial" w:eastAsia="Times New Roman" w:hAnsi="Arial" w:cs="Arial"/>
          <w:sz w:val="24"/>
          <w:szCs w:val="24"/>
          <w:lang w:eastAsia="hr-HR"/>
        </w:rPr>
        <w:t>Mjesečno su se doznačivala sredstva za redovito pos</w:t>
      </w:r>
      <w:r w:rsidR="00CF5C74" w:rsidRPr="0016053B">
        <w:rPr>
          <w:rFonts w:ascii="Arial" w:eastAsia="Times New Roman" w:hAnsi="Arial" w:cs="Arial"/>
          <w:sz w:val="24"/>
          <w:szCs w:val="24"/>
          <w:lang w:eastAsia="hr-HR"/>
        </w:rPr>
        <w:t>lovanje proračunskih korisnika O</w:t>
      </w:r>
      <w:r w:rsidRPr="0016053B">
        <w:rPr>
          <w:rFonts w:ascii="Arial" w:eastAsia="Times New Roman" w:hAnsi="Arial" w:cs="Arial"/>
          <w:sz w:val="24"/>
          <w:szCs w:val="24"/>
          <w:lang w:eastAsia="hr-HR"/>
        </w:rPr>
        <w:t>pćine (</w:t>
      </w:r>
      <w:r w:rsidR="0027428F" w:rsidRPr="0016053B">
        <w:rPr>
          <w:rFonts w:ascii="Arial" w:eastAsia="Times New Roman" w:hAnsi="Arial" w:cs="Arial"/>
          <w:sz w:val="24"/>
          <w:szCs w:val="24"/>
          <w:lang w:eastAsia="hr-HR"/>
        </w:rPr>
        <w:t>Dječji</w:t>
      </w:r>
      <w:r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vrtić i Knjižnica i čitaonica).  </w:t>
      </w:r>
    </w:p>
    <w:p w14:paraId="708B654F" w14:textId="381C2297" w:rsidR="006315BE" w:rsidRPr="0016053B" w:rsidRDefault="00283A97" w:rsidP="0009265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Za programe i projekte udrugama u sportu i kulturi, te udrugama iz ostalog </w:t>
      </w:r>
      <w:r w:rsidR="007D7B63" w:rsidRPr="0016053B">
        <w:rPr>
          <w:rFonts w:ascii="Arial" w:eastAsia="Times New Roman" w:hAnsi="Arial" w:cs="Arial"/>
          <w:sz w:val="24"/>
          <w:szCs w:val="24"/>
          <w:lang w:eastAsia="hr-HR"/>
        </w:rPr>
        <w:t>područja dozn</w:t>
      </w:r>
      <w:r w:rsidR="00CF5C74" w:rsidRPr="0016053B">
        <w:rPr>
          <w:rFonts w:ascii="Arial" w:eastAsia="Times New Roman" w:hAnsi="Arial" w:cs="Arial"/>
          <w:sz w:val="24"/>
          <w:szCs w:val="24"/>
          <w:lang w:eastAsia="hr-HR"/>
        </w:rPr>
        <w:t>ačena su</w:t>
      </w:r>
      <w:r w:rsidR="00AF6D79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sredstva</w:t>
      </w:r>
      <w:r w:rsidR="00A427F1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prema potrebi</w:t>
      </w:r>
      <w:r w:rsidR="00CF5C74" w:rsidRPr="0016053B">
        <w:rPr>
          <w:rFonts w:ascii="Arial" w:eastAsia="Times New Roman" w:hAnsi="Arial" w:cs="Arial"/>
          <w:sz w:val="24"/>
          <w:szCs w:val="24"/>
          <w:lang w:eastAsia="hr-HR"/>
        </w:rPr>
        <w:t xml:space="preserve"> i prema </w:t>
      </w:r>
      <w:r w:rsidR="00AF6D79" w:rsidRPr="0016053B">
        <w:rPr>
          <w:rFonts w:ascii="Arial" w:eastAsia="Times New Roman" w:hAnsi="Arial" w:cs="Arial"/>
          <w:sz w:val="24"/>
          <w:szCs w:val="24"/>
          <w:lang w:eastAsia="hr-HR"/>
        </w:rPr>
        <w:t>provedbi plana.</w:t>
      </w:r>
    </w:p>
    <w:p w14:paraId="53807102" w14:textId="08ECB8CF" w:rsidR="00CF45E4" w:rsidRPr="004137FE" w:rsidRDefault="00CF45E4" w:rsidP="00283A97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67AF873D" w14:textId="3362A6FD" w:rsidR="007D7B63" w:rsidRPr="009A1EC7" w:rsidRDefault="007D7B63" w:rsidP="00283A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58F70F79" w14:textId="77777777" w:rsidR="00283A97" w:rsidRPr="009A1EC7" w:rsidRDefault="00CD6E16" w:rsidP="00CD6E1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</w:t>
      </w:r>
      <w:r w:rsidR="006133CA"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     </w:t>
      </w:r>
      <w:r w:rsidR="00EB2B9E"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>III</w:t>
      </w:r>
      <w:r w:rsidR="006133CA"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>.</w:t>
      </w:r>
      <w:r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</w:t>
      </w:r>
      <w:r w:rsidR="00283A97"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>IZGRADNJA  I  ODRŽAVANJE  KOMUNALNE  INFRASTRUKTURE</w:t>
      </w:r>
    </w:p>
    <w:p w14:paraId="19196A27" w14:textId="77777777" w:rsidR="00246BEE" w:rsidRPr="009A1EC7" w:rsidRDefault="00246BEE" w:rsidP="00246BEE">
      <w:pPr>
        <w:pStyle w:val="Odlomakpopisa"/>
        <w:spacing w:after="0" w:line="240" w:lineRule="auto"/>
        <w:ind w:left="1080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7F0A21CC" w14:textId="2AA0D570" w:rsidR="00D60B9A" w:rsidRPr="004137FE" w:rsidRDefault="00283A97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        </w:t>
      </w:r>
      <w:r w:rsidR="0023251A" w:rsidRPr="009A1EC7">
        <w:rPr>
          <w:rFonts w:ascii="Arial" w:eastAsia="Times New Roman" w:hAnsi="Arial" w:cs="Arial"/>
          <w:sz w:val="24"/>
          <w:szCs w:val="24"/>
          <w:lang w:eastAsia="hr-HR"/>
        </w:rPr>
        <w:t>Redovito se održava groblje i</w:t>
      </w:r>
      <w:r w:rsidR="00DC25ED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9A1EC7">
        <w:rPr>
          <w:rFonts w:ascii="Arial" w:eastAsia="Times New Roman" w:hAnsi="Arial" w:cs="Arial"/>
          <w:sz w:val="24"/>
          <w:szCs w:val="24"/>
          <w:lang w:eastAsia="hr-HR"/>
        </w:rPr>
        <w:t>javne</w:t>
      </w:r>
      <w:r w:rsidR="00B16C66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površine, </w:t>
      </w:r>
      <w:r w:rsidR="00187121" w:rsidRPr="009A1EC7">
        <w:rPr>
          <w:rFonts w:ascii="Arial" w:eastAsia="Times New Roman" w:hAnsi="Arial" w:cs="Arial"/>
          <w:sz w:val="24"/>
          <w:szCs w:val="24"/>
          <w:lang w:eastAsia="hr-HR"/>
        </w:rPr>
        <w:t>provodi hortikulturno uređenje mjesta</w:t>
      </w:r>
      <w:r w:rsidR="00FE3145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i </w:t>
      </w:r>
      <w:r w:rsidR="00DC25ED" w:rsidRPr="009A1EC7">
        <w:rPr>
          <w:rFonts w:ascii="Arial" w:eastAsia="Times New Roman" w:hAnsi="Arial" w:cs="Arial"/>
          <w:sz w:val="24"/>
          <w:szCs w:val="24"/>
          <w:lang w:eastAsia="hr-HR"/>
        </w:rPr>
        <w:t>nabavlja gorivo za strojeve</w:t>
      </w:r>
      <w:r w:rsidR="00187121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za što je u ovom izvještajnom razdoblju </w:t>
      </w:r>
      <w:r w:rsidR="0009265C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iz </w:t>
      </w:r>
      <w:r w:rsidR="00837B5A" w:rsidRPr="009A1EC7">
        <w:rPr>
          <w:rFonts w:ascii="Arial" w:eastAsia="Times New Roman" w:hAnsi="Arial" w:cs="Arial"/>
          <w:sz w:val="24"/>
          <w:szCs w:val="24"/>
          <w:lang w:eastAsia="hr-HR"/>
        </w:rPr>
        <w:t>P</w:t>
      </w:r>
      <w:r w:rsidR="004266B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roračuna utrošeno 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>167.080,96</w:t>
      </w:r>
      <w:r w:rsidR="004266B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eura pod </w:t>
      </w:r>
      <w:r w:rsidR="0023251A" w:rsidRPr="009A1EC7">
        <w:rPr>
          <w:rFonts w:ascii="Arial" w:eastAsia="Times New Roman" w:hAnsi="Arial" w:cs="Arial"/>
          <w:sz w:val="24"/>
          <w:szCs w:val="24"/>
          <w:lang w:eastAsia="hr-HR"/>
        </w:rPr>
        <w:t>stavkom uređenje groblja i javnih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površina u što spada i ulaganje u projekt „Vanjsko uređenje rekreacijskog ribnjaka „</w:t>
      </w:r>
      <w:r w:rsidR="009A1EC7">
        <w:rPr>
          <w:rFonts w:ascii="Arial" w:eastAsia="Times New Roman" w:hAnsi="Arial" w:cs="Arial"/>
          <w:sz w:val="24"/>
          <w:szCs w:val="24"/>
          <w:lang w:eastAsia="hr-HR"/>
        </w:rPr>
        <w:t>Š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uder graba““ u iznosu od 157.180,11 eura za navedeno razdoblje te </w:t>
      </w:r>
      <w:r w:rsidR="004266B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tekuće održavanje groblja, teku</w:t>
      </w:r>
      <w:r w:rsidR="0023251A" w:rsidRPr="009A1EC7">
        <w:rPr>
          <w:rFonts w:ascii="Arial" w:eastAsia="Times New Roman" w:hAnsi="Arial" w:cs="Arial"/>
          <w:sz w:val="24"/>
          <w:szCs w:val="24"/>
          <w:lang w:eastAsia="hr-HR"/>
        </w:rPr>
        <w:t>će održavanje javnih površina čišćenjem</w:t>
      </w:r>
      <w:r w:rsidR="004266B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smeća</w:t>
      </w:r>
      <w:r w:rsidR="009A1EC7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4266B7" w:rsidRPr="004137FE">
        <w:rPr>
          <w:rFonts w:ascii="Arial" w:eastAsia="Times New Roman" w:hAnsi="Arial" w:cs="Arial"/>
          <w:color w:val="FF0000"/>
          <w:sz w:val="24"/>
          <w:szCs w:val="24"/>
          <w:lang w:eastAsia="hr-HR"/>
        </w:rPr>
        <w:t xml:space="preserve"> </w:t>
      </w:r>
      <w:r w:rsidR="00397965" w:rsidRPr="004137FE">
        <w:rPr>
          <w:rFonts w:ascii="Arial" w:eastAsia="Times New Roman" w:hAnsi="Arial" w:cs="Arial"/>
          <w:color w:val="FF0000"/>
          <w:sz w:val="24"/>
          <w:szCs w:val="24"/>
          <w:lang w:eastAsia="hr-HR"/>
        </w:rPr>
        <w:t xml:space="preserve"> </w:t>
      </w:r>
    </w:p>
    <w:p w14:paraId="0790605B" w14:textId="204E48CA" w:rsidR="00397965" w:rsidRPr="009A1EC7" w:rsidRDefault="00D60B9A" w:rsidP="00283A9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A1EC7">
        <w:rPr>
          <w:rFonts w:ascii="Arial" w:eastAsia="Times New Roman" w:hAnsi="Arial" w:cs="Arial"/>
          <w:sz w:val="24"/>
          <w:szCs w:val="24"/>
          <w:lang w:eastAsia="hr-HR"/>
        </w:rPr>
        <w:tab/>
        <w:t>Na tekuće održavanje nerazvrstanih cesta i poljskih puteva u ovom je izvještaj</w:t>
      </w:r>
      <w:r w:rsidR="00397965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nom razdoblju potrošeno 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>9.705</w:t>
      </w:r>
      <w:r w:rsidR="0023251A" w:rsidRPr="009A1EC7">
        <w:rPr>
          <w:rFonts w:ascii="Arial" w:eastAsia="Times New Roman" w:hAnsi="Arial" w:cs="Arial"/>
          <w:sz w:val="24"/>
          <w:szCs w:val="24"/>
          <w:lang w:eastAsia="hr-HR"/>
        </w:rPr>
        <w:t>,00</w:t>
      </w:r>
      <w:r w:rsidR="009A1EC7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eura.</w:t>
      </w:r>
    </w:p>
    <w:p w14:paraId="3C6BE00A" w14:textId="77777777" w:rsidR="009A1EC7" w:rsidRDefault="00002B12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color w:val="FF0000"/>
          <w:sz w:val="24"/>
          <w:szCs w:val="24"/>
          <w:lang w:eastAsia="hr-HR"/>
        </w:rPr>
        <w:tab/>
      </w:r>
    </w:p>
    <w:p w14:paraId="508B2264" w14:textId="77777777" w:rsidR="009A1EC7" w:rsidRDefault="009A1EC7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30E64869" w14:textId="77777777" w:rsidR="009A1EC7" w:rsidRDefault="009A1EC7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47E45916" w14:textId="51AE9065" w:rsidR="00283A97" w:rsidRPr="004137FE" w:rsidRDefault="001B4D68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  <w:r w:rsidRPr="004137FE">
        <w:rPr>
          <w:rFonts w:ascii="Arial" w:eastAsia="Times New Roman" w:hAnsi="Arial" w:cs="Arial"/>
          <w:color w:val="FF0000"/>
          <w:sz w:val="24"/>
          <w:szCs w:val="24"/>
          <w:lang w:eastAsia="hr-HR"/>
        </w:rPr>
        <w:t xml:space="preserve"> </w:t>
      </w:r>
    </w:p>
    <w:p w14:paraId="1E3A8E3D" w14:textId="77777777" w:rsidR="00DC25ED" w:rsidRPr="004137FE" w:rsidRDefault="00DC25ED" w:rsidP="00283A97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476F8D8E" w14:textId="77777777" w:rsidR="00283A97" w:rsidRPr="009A1EC7" w:rsidRDefault="00F3204A" w:rsidP="00283A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9A1EC7">
        <w:rPr>
          <w:rFonts w:ascii="Arial" w:eastAsia="Times New Roman" w:hAnsi="Arial" w:cs="Arial"/>
          <w:b/>
          <w:sz w:val="24"/>
          <w:szCs w:val="24"/>
          <w:lang w:eastAsia="hr-HR"/>
        </w:rPr>
        <w:lastRenderedPageBreak/>
        <w:t xml:space="preserve">           </w:t>
      </w:r>
      <w:r w:rsidR="00900046"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>I</w:t>
      </w:r>
      <w:r w:rsidR="00EB2B9E"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>V</w:t>
      </w:r>
      <w:r w:rsidR="00283A97" w:rsidRPr="009A1EC7">
        <w:rPr>
          <w:rFonts w:ascii="Arial" w:eastAsia="Times New Roman" w:hAnsi="Arial" w:cs="Arial"/>
          <w:b/>
          <w:sz w:val="24"/>
          <w:szCs w:val="24"/>
          <w:lang w:eastAsia="hr-HR"/>
        </w:rPr>
        <w:t>.  GOSPODARSTVO</w:t>
      </w:r>
    </w:p>
    <w:p w14:paraId="1D9660CC" w14:textId="77777777" w:rsidR="00F3204A" w:rsidRPr="009A1EC7" w:rsidRDefault="00F3204A" w:rsidP="00283A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47582E29" w14:textId="4EA91C61" w:rsidR="00330454" w:rsidRPr="009A1EC7" w:rsidRDefault="00283A97" w:rsidP="0004188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A1EC7">
        <w:rPr>
          <w:rFonts w:ascii="Arial" w:eastAsia="Times New Roman" w:hAnsi="Arial" w:cs="Arial"/>
          <w:sz w:val="24"/>
          <w:szCs w:val="24"/>
          <w:lang w:eastAsia="hr-HR"/>
        </w:rPr>
        <w:t>Općina nema direktne ingerencije na području gospodarstva, no uvijek nastoji na razne na</w:t>
      </w:r>
      <w:r w:rsidR="003F2225" w:rsidRPr="009A1EC7">
        <w:rPr>
          <w:rFonts w:ascii="Arial" w:eastAsia="Times New Roman" w:hAnsi="Arial" w:cs="Arial"/>
          <w:sz w:val="24"/>
          <w:szCs w:val="24"/>
          <w:lang w:eastAsia="hr-HR"/>
        </w:rPr>
        <w:t>čin</w:t>
      </w:r>
      <w:r w:rsidR="002B212E" w:rsidRPr="009A1EC7">
        <w:rPr>
          <w:rFonts w:ascii="Arial" w:eastAsia="Times New Roman" w:hAnsi="Arial" w:cs="Arial"/>
          <w:sz w:val="24"/>
          <w:szCs w:val="24"/>
          <w:lang w:eastAsia="hr-HR"/>
        </w:rPr>
        <w:t>e pomoći gospodarstvenicima na način da ne uvodi</w:t>
      </w:r>
      <w:r w:rsidR="003F2225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2B212E" w:rsidRPr="009A1EC7">
        <w:rPr>
          <w:rFonts w:ascii="Arial" w:eastAsia="Times New Roman" w:hAnsi="Arial" w:cs="Arial"/>
          <w:sz w:val="24"/>
          <w:szCs w:val="24"/>
          <w:lang w:eastAsia="hr-HR"/>
        </w:rPr>
        <w:t>općinske poreze</w:t>
      </w:r>
      <w:r w:rsidR="001841DE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te</w:t>
      </w:r>
      <w:r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 da su poduzetnici oslobođeni plaćanja komunalnog doprinosa kod izgradnje i dogradnje gospo</w:t>
      </w:r>
      <w:r w:rsidR="001841DE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darskih objekata koje grade na česticama kupljenim od Općine Kotoriba. </w:t>
      </w:r>
      <w:r w:rsidR="009030A5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U izvještajnom razdoblju </w:t>
      </w:r>
      <w:r w:rsidR="0023251A" w:rsidRPr="009A1EC7">
        <w:rPr>
          <w:rFonts w:ascii="Arial" w:eastAsia="Times New Roman" w:hAnsi="Arial" w:cs="Arial"/>
          <w:sz w:val="24"/>
          <w:szCs w:val="24"/>
          <w:lang w:eastAsia="hr-HR"/>
        </w:rPr>
        <w:t xml:space="preserve">nije bilo novih prodaja čestica u poduzetničkoj zoni Jug. </w:t>
      </w:r>
    </w:p>
    <w:p w14:paraId="1CEFC8F7" w14:textId="77777777" w:rsidR="00041885" w:rsidRPr="00FA112F" w:rsidRDefault="00041885" w:rsidP="00041885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r-HR"/>
        </w:rPr>
      </w:pPr>
    </w:p>
    <w:p w14:paraId="35FD7F0D" w14:textId="7A3B6AF2" w:rsidR="00041885" w:rsidRPr="00FA112F" w:rsidRDefault="001A085A" w:rsidP="0004188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FA112F">
        <w:rPr>
          <w:rFonts w:ascii="Arial" w:eastAsia="Times New Roman" w:hAnsi="Arial" w:cs="Arial"/>
          <w:b/>
          <w:sz w:val="24"/>
          <w:szCs w:val="24"/>
          <w:lang w:eastAsia="hr-HR"/>
        </w:rPr>
        <w:tab/>
        <w:t>V</w:t>
      </w:r>
      <w:r w:rsidR="00041885" w:rsidRPr="00FA112F">
        <w:rPr>
          <w:rFonts w:ascii="Arial" w:eastAsia="Times New Roman" w:hAnsi="Arial" w:cs="Arial"/>
          <w:b/>
          <w:sz w:val="24"/>
          <w:szCs w:val="24"/>
          <w:lang w:eastAsia="hr-HR"/>
        </w:rPr>
        <w:t>.  DRUŠTVENE  DJELATNOSTI</w:t>
      </w:r>
    </w:p>
    <w:p w14:paraId="58FFEEF6" w14:textId="77777777" w:rsidR="00EB336E" w:rsidRPr="00FA112F" w:rsidRDefault="00EB336E" w:rsidP="00041885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6D7F3A04" w14:textId="03A9A4C1" w:rsidR="0070697C" w:rsidRPr="009D5498" w:rsidRDefault="00041885" w:rsidP="0004188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FA112F">
        <w:rPr>
          <w:rFonts w:ascii="Arial" w:eastAsia="Times New Roman" w:hAnsi="Arial" w:cs="Arial"/>
          <w:sz w:val="24"/>
          <w:szCs w:val="24"/>
          <w:lang w:eastAsia="hr-HR"/>
        </w:rPr>
        <w:t>Općina kontinuirano vodi brigu o društvenim djelatnostima nad kojima ima ingerenciju (predškolski odgoj, dijelom socijalna skrb, sport i kultura) na način, da je osigurala potrebna sredstva za sufinanciranje ekonomske cijene Dječjeg vrtića, pomagala je  socijalno ugroženim osobama, osigurala sredstava za rad Knjižnice i čitaonice, te dotacije za redovan rad udruga u kulturi i sportu na području Općine</w:t>
      </w:r>
      <w:r w:rsidR="002D11C7" w:rsidRPr="00FA112F">
        <w:rPr>
          <w:rFonts w:ascii="Arial" w:eastAsia="Times New Roman" w:hAnsi="Arial" w:cs="Arial"/>
          <w:sz w:val="24"/>
          <w:szCs w:val="24"/>
          <w:lang w:eastAsia="hr-HR"/>
        </w:rPr>
        <w:t xml:space="preserve"> kao</w:t>
      </w:r>
      <w:r w:rsidRPr="00FA112F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9D5498">
        <w:rPr>
          <w:rFonts w:ascii="Arial" w:eastAsia="Times New Roman" w:hAnsi="Arial" w:cs="Arial"/>
          <w:sz w:val="24"/>
          <w:szCs w:val="24"/>
          <w:lang w:eastAsia="hr-HR"/>
        </w:rPr>
        <w:t>i za rad d</w:t>
      </w:r>
      <w:r w:rsidR="00F040C5"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obrovoljnog vatrogasnog društva. </w:t>
      </w:r>
    </w:p>
    <w:p w14:paraId="44E1A5D0" w14:textId="69CD9CA5" w:rsidR="00C055C5" w:rsidRPr="003B2432" w:rsidRDefault="00F75025" w:rsidP="0004188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9D5498">
        <w:rPr>
          <w:rFonts w:ascii="Arial" w:eastAsia="Times New Roman" w:hAnsi="Arial" w:cs="Arial"/>
          <w:sz w:val="24"/>
          <w:szCs w:val="24"/>
          <w:lang w:eastAsia="hr-HR"/>
        </w:rPr>
        <w:t>Ove godine održan je i Kotoripski f</w:t>
      </w:r>
      <w:r w:rsidR="00DC1C41"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ašenk, proslava 1.svibnja, Križni put mladih, obilježavanje 166 godišnjice željeznice u Kotoribi te </w:t>
      </w:r>
      <w:r w:rsidR="00C055C5" w:rsidRPr="009D5498">
        <w:rPr>
          <w:rFonts w:ascii="Arial" w:eastAsia="Times New Roman" w:hAnsi="Arial" w:cs="Arial"/>
          <w:sz w:val="24"/>
          <w:szCs w:val="24"/>
          <w:lang w:eastAsia="hr-HR"/>
        </w:rPr>
        <w:t>man</w:t>
      </w:r>
      <w:r w:rsidR="00571C02" w:rsidRPr="009D5498">
        <w:rPr>
          <w:rFonts w:ascii="Arial" w:eastAsia="Times New Roman" w:hAnsi="Arial" w:cs="Arial"/>
          <w:sz w:val="24"/>
          <w:szCs w:val="24"/>
          <w:lang w:eastAsia="hr-HR"/>
        </w:rPr>
        <w:t>ifestacija Dani šibe i ribe 202</w:t>
      </w:r>
      <w:r w:rsidR="00FA112F" w:rsidRPr="009D5498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837B5A" w:rsidRPr="009D5498">
        <w:rPr>
          <w:rFonts w:ascii="Arial" w:eastAsia="Times New Roman" w:hAnsi="Arial" w:cs="Arial"/>
          <w:sz w:val="24"/>
          <w:szCs w:val="24"/>
          <w:lang w:eastAsia="hr-HR"/>
        </w:rPr>
        <w:t>. za što je iz P</w:t>
      </w:r>
      <w:r w:rsidR="00C055C5"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roračuna izdvojen </w:t>
      </w:r>
      <w:r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ukupni </w:t>
      </w:r>
      <w:r w:rsidR="00DC1C41" w:rsidRPr="009D5498">
        <w:rPr>
          <w:rFonts w:ascii="Arial" w:eastAsia="Times New Roman" w:hAnsi="Arial" w:cs="Arial"/>
          <w:sz w:val="24"/>
          <w:szCs w:val="24"/>
          <w:lang w:eastAsia="hr-HR"/>
        </w:rPr>
        <w:t>iznos od 35.018,81</w:t>
      </w:r>
      <w:r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 eura </w:t>
      </w:r>
      <w:r w:rsidR="00DC1C41"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 do navedenog </w:t>
      </w:r>
      <w:r w:rsidR="009D5498"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izvještajnog </w:t>
      </w:r>
      <w:r w:rsidR="00DC1C41" w:rsidRPr="009D5498">
        <w:rPr>
          <w:rFonts w:ascii="Arial" w:eastAsia="Times New Roman" w:hAnsi="Arial" w:cs="Arial"/>
          <w:sz w:val="24"/>
          <w:szCs w:val="24"/>
          <w:lang w:eastAsia="hr-HR"/>
        </w:rPr>
        <w:t>razdoblja</w:t>
      </w:r>
      <w:r w:rsidR="009D5498" w:rsidRPr="009D5498">
        <w:rPr>
          <w:rFonts w:ascii="Arial" w:eastAsia="Times New Roman" w:hAnsi="Arial" w:cs="Arial"/>
          <w:sz w:val="24"/>
          <w:szCs w:val="24"/>
          <w:lang w:eastAsia="hr-HR"/>
        </w:rPr>
        <w:t>. I o</w:t>
      </w:r>
      <w:r w:rsidR="00736F38"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ve godine </w:t>
      </w:r>
      <w:r w:rsidRPr="009D5498">
        <w:rPr>
          <w:rFonts w:ascii="Arial" w:eastAsia="Times New Roman" w:hAnsi="Arial" w:cs="Arial"/>
          <w:sz w:val="24"/>
          <w:szCs w:val="24"/>
          <w:lang w:eastAsia="hr-HR"/>
        </w:rPr>
        <w:t>na Danima šibe i ribe</w:t>
      </w:r>
      <w:r w:rsidR="009D5498"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 postavljena je</w:t>
      </w:r>
      <w:r w:rsidRPr="009D5498">
        <w:rPr>
          <w:rFonts w:ascii="Arial" w:eastAsia="Times New Roman" w:hAnsi="Arial" w:cs="Arial"/>
          <w:sz w:val="24"/>
          <w:szCs w:val="24"/>
          <w:lang w:eastAsia="hr-HR"/>
        </w:rPr>
        <w:t xml:space="preserve"> izložba „Kotoripsko korpoško selo“ u kojem je bio prikaz košaraštva Kotoribe i prezentacija pletenja </w:t>
      </w:r>
      <w:r w:rsidRPr="003B2432">
        <w:rPr>
          <w:rFonts w:ascii="Arial" w:eastAsia="Times New Roman" w:hAnsi="Arial" w:cs="Arial"/>
          <w:sz w:val="24"/>
          <w:szCs w:val="24"/>
          <w:lang w:eastAsia="hr-HR"/>
        </w:rPr>
        <w:t>korpi</w:t>
      </w:r>
      <w:r w:rsidR="009D5498" w:rsidRPr="003B2432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1FA2E7DE" w14:textId="5BFCBE35" w:rsidR="008D6579" w:rsidRPr="003B2432" w:rsidRDefault="008D6579" w:rsidP="0004188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Ne temelju Odluke o dodjeli pomoći redovnim studentima s područja Općine Kotoriba te na osnovi Javnog poziva </w:t>
      </w:r>
      <w:r w:rsidR="00F02E0A" w:rsidRPr="003B2432">
        <w:rPr>
          <w:rFonts w:ascii="Arial" w:eastAsia="Times New Roman" w:hAnsi="Arial" w:cs="Arial"/>
          <w:sz w:val="24"/>
          <w:szCs w:val="24"/>
          <w:lang w:eastAsia="hr-HR"/>
        </w:rPr>
        <w:t>1</w:t>
      </w:r>
      <w:r w:rsidR="003B2432" w:rsidRPr="003B2432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3B2432">
        <w:rPr>
          <w:rFonts w:ascii="Arial" w:eastAsia="Times New Roman" w:hAnsi="Arial" w:cs="Arial"/>
          <w:sz w:val="24"/>
          <w:szCs w:val="24"/>
          <w:lang w:eastAsia="hr-HR"/>
        </w:rPr>
        <w:t>stu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denata je steklo pravo na pomoć, a iz </w:t>
      </w:r>
      <w:r w:rsidR="00837B5A" w:rsidRPr="003B2432">
        <w:rPr>
          <w:rFonts w:ascii="Arial" w:eastAsia="Times New Roman" w:hAnsi="Arial" w:cs="Arial"/>
          <w:sz w:val="24"/>
          <w:szCs w:val="24"/>
          <w:lang w:eastAsia="hr-HR"/>
        </w:rPr>
        <w:t>Općinskog P</w:t>
      </w:r>
      <w:r w:rsidRPr="003B2432">
        <w:rPr>
          <w:rFonts w:ascii="Arial" w:eastAsia="Times New Roman" w:hAnsi="Arial" w:cs="Arial"/>
          <w:sz w:val="24"/>
          <w:szCs w:val="24"/>
          <w:lang w:eastAsia="hr-HR"/>
        </w:rPr>
        <w:t>roračun</w:t>
      </w:r>
      <w:r w:rsidR="003B2432" w:rsidRPr="003B2432">
        <w:rPr>
          <w:rFonts w:ascii="Arial" w:eastAsia="Times New Roman" w:hAnsi="Arial" w:cs="Arial"/>
          <w:sz w:val="24"/>
          <w:szCs w:val="24"/>
          <w:lang w:eastAsia="hr-HR"/>
        </w:rPr>
        <w:t>a izdvojen je iznos od 10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>.100,00</w:t>
      </w:r>
      <w:r w:rsidR="00736F38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 eura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 za tu svrhu</w:t>
      </w:r>
      <w:r w:rsidR="00DA2187" w:rsidRPr="003B2432">
        <w:rPr>
          <w:rFonts w:ascii="Arial" w:eastAsia="Times New Roman" w:hAnsi="Arial" w:cs="Arial"/>
          <w:sz w:val="24"/>
          <w:szCs w:val="24"/>
          <w:lang w:eastAsia="hr-HR"/>
        </w:rPr>
        <w:t>.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3B2432">
        <w:rPr>
          <w:rFonts w:ascii="Arial" w:eastAsia="Times New Roman" w:hAnsi="Arial" w:cs="Arial"/>
          <w:sz w:val="24"/>
          <w:szCs w:val="24"/>
          <w:lang w:eastAsia="hr-HR"/>
        </w:rPr>
        <w:t xml:space="preserve">Isto tako, sufinancirani su učenici deficitarnih zanimanja srednjih škola za što je izdvojen ukupan iznos od 2.400,00 eura. </w:t>
      </w:r>
    </w:p>
    <w:p w14:paraId="47A5F82E" w14:textId="7AE1ACA9" w:rsidR="00C055C5" w:rsidRPr="00E546D6" w:rsidRDefault="003B2432" w:rsidP="0004188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>
        <w:rPr>
          <w:rFonts w:ascii="Arial" w:eastAsia="Times New Roman" w:hAnsi="Arial" w:cs="Arial"/>
          <w:sz w:val="24"/>
          <w:szCs w:val="24"/>
          <w:lang w:eastAsia="hr-HR"/>
        </w:rPr>
        <w:t>Pravo na dodjelu poticaja</w:t>
      </w:r>
      <w:r w:rsidR="00C055C5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 za kupnju rabljenih kuća odnosno uređenje nekretnina na području Općine Kotoriba steklo je </w:t>
      </w:r>
      <w:r w:rsidRPr="003B2432">
        <w:rPr>
          <w:rFonts w:ascii="Arial" w:eastAsia="Times New Roman" w:hAnsi="Arial" w:cs="Arial"/>
          <w:sz w:val="24"/>
          <w:szCs w:val="24"/>
          <w:lang w:eastAsia="hr-HR"/>
        </w:rPr>
        <w:t>osmero</w:t>
      </w:r>
      <w:r w:rsidR="00C055C5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 prijavitelja, a ukupan isplaćeni iznos </w:t>
      </w:r>
      <w:r w:rsidR="00DA017A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iz proračuna za tu namjenu temeljem sklopljenih Ugovora </w:t>
      </w:r>
      <w:r w:rsidR="00311A78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je </w:t>
      </w:r>
      <w:r w:rsidRPr="003B2432">
        <w:rPr>
          <w:rFonts w:ascii="Arial" w:eastAsia="Times New Roman" w:hAnsi="Arial" w:cs="Arial"/>
          <w:sz w:val="24"/>
          <w:szCs w:val="24"/>
          <w:lang w:eastAsia="hr-HR"/>
        </w:rPr>
        <w:t>36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.000,00 eura </w:t>
      </w:r>
      <w:r w:rsidR="00394806" w:rsidRPr="003B2432">
        <w:rPr>
          <w:rFonts w:ascii="Arial" w:eastAsia="Times New Roman" w:hAnsi="Arial" w:cs="Arial"/>
          <w:sz w:val="24"/>
          <w:szCs w:val="24"/>
          <w:lang w:eastAsia="hr-HR"/>
        </w:rPr>
        <w:t>dok je 2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>.000,</w:t>
      </w:r>
      <w:r w:rsidR="00394806" w:rsidRPr="003B2432">
        <w:rPr>
          <w:rFonts w:ascii="Arial" w:eastAsia="Times New Roman" w:hAnsi="Arial" w:cs="Arial"/>
          <w:sz w:val="24"/>
          <w:szCs w:val="24"/>
          <w:lang w:eastAsia="hr-HR"/>
        </w:rPr>
        <w:t>00 eura dodijeljeno prijaviteljima</w:t>
      </w:r>
      <w:r w:rsidR="008F2E90" w:rsidRPr="003B2432">
        <w:rPr>
          <w:rFonts w:ascii="Arial" w:eastAsia="Times New Roman" w:hAnsi="Arial" w:cs="Arial"/>
          <w:sz w:val="24"/>
          <w:szCs w:val="24"/>
          <w:lang w:eastAsia="hr-HR"/>
        </w:rPr>
        <w:t xml:space="preserve"> za mjeru rušenja starih nekretnina za koje nema </w:t>
      </w:r>
      <w:r w:rsidR="008F2E90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mogućnosti obnove, a narušavaju izgled mjesta. </w:t>
      </w:r>
    </w:p>
    <w:p w14:paraId="452ECFF5" w14:textId="57839F5C" w:rsidR="00983137" w:rsidRPr="00E546D6" w:rsidRDefault="003B2432" w:rsidP="00041885">
      <w:pPr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E546D6">
        <w:rPr>
          <w:rFonts w:ascii="Arial" w:eastAsia="Times New Roman" w:hAnsi="Arial" w:cs="Arial"/>
          <w:sz w:val="24"/>
          <w:szCs w:val="24"/>
          <w:lang w:eastAsia="hr-HR"/>
        </w:rPr>
        <w:t>U prvom polugodištu 2026</w:t>
      </w:r>
      <w:r w:rsidR="00041885" w:rsidRPr="00E546D6">
        <w:rPr>
          <w:rFonts w:ascii="Arial" w:eastAsia="Times New Roman" w:hAnsi="Arial" w:cs="Arial"/>
          <w:sz w:val="24"/>
          <w:szCs w:val="24"/>
          <w:lang w:eastAsia="hr-HR"/>
        </w:rPr>
        <w:t>. g</w:t>
      </w:r>
      <w:r w:rsidR="001F6251" w:rsidRPr="00E546D6">
        <w:rPr>
          <w:rFonts w:ascii="Arial" w:eastAsia="Times New Roman" w:hAnsi="Arial" w:cs="Arial"/>
          <w:sz w:val="24"/>
          <w:szCs w:val="24"/>
          <w:lang w:eastAsia="hr-HR"/>
        </w:rPr>
        <w:t>od</w:t>
      </w:r>
      <w:r w:rsidR="004F132B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ine osigurana su sredstva za </w:t>
      </w:r>
      <w:r w:rsidR="00E546D6" w:rsidRPr="00E546D6">
        <w:rPr>
          <w:rFonts w:ascii="Arial" w:eastAsia="Times New Roman" w:hAnsi="Arial" w:cs="Arial"/>
          <w:sz w:val="24"/>
          <w:szCs w:val="24"/>
          <w:lang w:eastAsia="hr-HR"/>
        </w:rPr>
        <w:t>umirovljenike</w:t>
      </w:r>
      <w:r w:rsidR="00B831FD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i </w:t>
      </w:r>
      <w:r w:rsidR="00E546D6" w:rsidRPr="00E546D6">
        <w:rPr>
          <w:rFonts w:ascii="Arial" w:eastAsia="Times New Roman" w:hAnsi="Arial" w:cs="Arial"/>
          <w:sz w:val="24"/>
          <w:szCs w:val="24"/>
          <w:lang w:eastAsia="hr-HR"/>
        </w:rPr>
        <w:t>osobe</w:t>
      </w:r>
      <w:r w:rsidR="00B831FD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s popisa Socijalnog vijeća Općine Kotoriba kojima je odobren poklon paket u iznosu od 50,00 eura po korisniku</w:t>
      </w:r>
      <w:r w:rsidR="00983137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B831FD" w:rsidRPr="00E546D6">
        <w:rPr>
          <w:rFonts w:ascii="Arial" w:eastAsia="Times New Roman" w:hAnsi="Arial" w:cs="Arial"/>
          <w:sz w:val="24"/>
          <w:szCs w:val="24"/>
          <w:lang w:eastAsia="hr-HR"/>
        </w:rPr>
        <w:t>za što je iz</w:t>
      </w:r>
      <w:r w:rsidRPr="00E546D6">
        <w:rPr>
          <w:rFonts w:ascii="Arial" w:eastAsia="Times New Roman" w:hAnsi="Arial" w:cs="Arial"/>
          <w:sz w:val="24"/>
          <w:szCs w:val="24"/>
          <w:lang w:eastAsia="hr-HR"/>
        </w:rPr>
        <w:t>dvojen ukupni iznos od 13.725,00</w:t>
      </w:r>
      <w:r w:rsidR="00B831FD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eura. </w:t>
      </w:r>
      <w:r w:rsidR="00041885" w:rsidRPr="00E546D6">
        <w:rPr>
          <w:rFonts w:ascii="Arial" w:eastAsia="Times New Roman" w:hAnsi="Arial" w:cs="Arial"/>
          <w:sz w:val="24"/>
          <w:szCs w:val="24"/>
          <w:lang w:eastAsia="hr-HR"/>
        </w:rPr>
        <w:t>a prema Javnom pozivu umirovljenicima s podru</w:t>
      </w:r>
      <w:r w:rsidR="00B1066E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čja Općine Kotoriba i popisu </w:t>
      </w:r>
      <w:r w:rsidR="00041885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So</w:t>
      </w:r>
      <w:r w:rsidR="00983137" w:rsidRPr="00E546D6">
        <w:rPr>
          <w:rFonts w:ascii="Arial" w:eastAsia="Times New Roman" w:hAnsi="Arial" w:cs="Arial"/>
          <w:sz w:val="24"/>
          <w:szCs w:val="24"/>
          <w:lang w:eastAsia="hr-HR"/>
        </w:rPr>
        <w:t>c</w:t>
      </w:r>
      <w:r w:rsidR="00B831FD" w:rsidRPr="00E546D6">
        <w:rPr>
          <w:rFonts w:ascii="Arial" w:eastAsia="Times New Roman" w:hAnsi="Arial" w:cs="Arial"/>
          <w:sz w:val="24"/>
          <w:szCs w:val="24"/>
          <w:lang w:eastAsia="hr-HR"/>
        </w:rPr>
        <w:t>ijalnog vijeća Općine Kotoriba.</w:t>
      </w:r>
    </w:p>
    <w:p w14:paraId="2FECBC47" w14:textId="70FAA7AB" w:rsidR="00041885" w:rsidRPr="00E546D6" w:rsidRDefault="00041885" w:rsidP="0004188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E546D6">
        <w:rPr>
          <w:rFonts w:ascii="Arial" w:eastAsia="Times New Roman" w:hAnsi="Arial" w:cs="Arial"/>
          <w:sz w:val="24"/>
          <w:szCs w:val="24"/>
          <w:lang w:eastAsia="hr-HR"/>
        </w:rPr>
        <w:t>U prostorima zdravstvene ambulante djelovala su dva liječnička tima, koja se smjenski izmjenjuju, tako da  je svakog radnog dana u Kotoribi dostupna medicinska pomoć. Osim navedenog, radio j</w:t>
      </w:r>
      <w:r w:rsidR="00D37260" w:rsidRPr="00E546D6">
        <w:rPr>
          <w:rFonts w:ascii="Arial" w:eastAsia="Times New Roman" w:hAnsi="Arial" w:cs="Arial"/>
          <w:sz w:val="24"/>
          <w:szCs w:val="24"/>
          <w:lang w:eastAsia="hr-HR"/>
        </w:rPr>
        <w:t>e i laboratorij za vađenje krvi</w:t>
      </w:r>
      <w:r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Pr="00E546D6">
        <w:rPr>
          <w:rFonts w:ascii="Arial" w:hAnsi="Arial" w:cs="Arial"/>
          <w:sz w:val="24"/>
          <w:szCs w:val="24"/>
        </w:rPr>
        <w:t xml:space="preserve">čiji rad </w:t>
      </w:r>
      <w:r w:rsidR="00D37260" w:rsidRPr="00E546D6">
        <w:rPr>
          <w:rFonts w:ascii="Arial" w:hAnsi="Arial" w:cs="Arial"/>
          <w:sz w:val="24"/>
          <w:szCs w:val="24"/>
        </w:rPr>
        <w:t>financira</w:t>
      </w:r>
      <w:r w:rsidR="00837B5A" w:rsidRPr="00E546D6">
        <w:rPr>
          <w:rFonts w:ascii="Arial" w:hAnsi="Arial" w:cs="Arial"/>
          <w:sz w:val="24"/>
          <w:szCs w:val="24"/>
        </w:rPr>
        <w:t xml:space="preserve"> Općina iz svog P</w:t>
      </w:r>
      <w:r w:rsidRPr="00E546D6">
        <w:rPr>
          <w:rFonts w:ascii="Arial" w:hAnsi="Arial" w:cs="Arial"/>
          <w:sz w:val="24"/>
          <w:szCs w:val="24"/>
        </w:rPr>
        <w:t>roračuna.</w:t>
      </w:r>
      <w:r w:rsidR="004F132B" w:rsidRPr="00E546D6">
        <w:rPr>
          <w:rFonts w:ascii="Arial" w:hAnsi="Arial" w:cs="Arial"/>
          <w:sz w:val="24"/>
          <w:szCs w:val="24"/>
        </w:rPr>
        <w:t xml:space="preserve"> </w:t>
      </w:r>
      <w:r w:rsidR="008D6579" w:rsidRPr="00E546D6">
        <w:rPr>
          <w:rFonts w:ascii="Arial" w:hAnsi="Arial" w:cs="Arial"/>
          <w:sz w:val="24"/>
          <w:szCs w:val="24"/>
        </w:rPr>
        <w:t>Od veljače 2022.godine vađenje krvi više ne obavlja Županijska bolnica Čakovec već je isto povjereno fizičkoj osobi kojoj se usluga vađenja podmiruje prema ugovoru o djelu.</w:t>
      </w:r>
    </w:p>
    <w:p w14:paraId="17B10283" w14:textId="7BA4684B" w:rsidR="00283A97" w:rsidRPr="00E546D6" w:rsidRDefault="00283A97" w:rsidP="00EE7B8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E546D6">
        <w:rPr>
          <w:rFonts w:ascii="Arial" w:eastAsia="Times New Roman" w:hAnsi="Arial" w:cs="Arial"/>
          <w:sz w:val="24"/>
          <w:szCs w:val="24"/>
          <w:lang w:eastAsia="hr-HR"/>
        </w:rPr>
        <w:t>Od ostalih društvenih djelatnosti, posebno informiranja, k</w:t>
      </w:r>
      <w:r w:rsidR="003F2225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ontinuirano se uređuju mrežne </w:t>
      </w:r>
      <w:r w:rsidRPr="00E546D6">
        <w:rPr>
          <w:rFonts w:ascii="Arial" w:eastAsia="Times New Roman" w:hAnsi="Arial" w:cs="Arial"/>
          <w:sz w:val="24"/>
          <w:szCs w:val="24"/>
          <w:lang w:eastAsia="hr-HR"/>
        </w:rPr>
        <w:t>stranice Općine,</w:t>
      </w:r>
      <w:r w:rsidR="00394806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facebook stranice,</w:t>
      </w:r>
      <w:r w:rsidR="00BA2F56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redovito se objavljuju odluke općinskog vijeća i načelnika, </w:t>
      </w:r>
      <w:r w:rsidR="00B6336E" w:rsidRPr="00E546D6">
        <w:rPr>
          <w:rFonts w:ascii="Arial" w:eastAsia="Times New Roman" w:hAnsi="Arial" w:cs="Arial"/>
          <w:sz w:val="24"/>
          <w:szCs w:val="24"/>
          <w:lang w:eastAsia="hr-HR"/>
        </w:rPr>
        <w:t>a</w:t>
      </w:r>
      <w:r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BA2F56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povodom Uskrsa </w:t>
      </w:r>
      <w:r w:rsidRPr="00E546D6">
        <w:rPr>
          <w:rFonts w:ascii="Arial" w:eastAsia="Times New Roman" w:hAnsi="Arial" w:cs="Arial"/>
          <w:sz w:val="24"/>
          <w:szCs w:val="24"/>
          <w:lang w:eastAsia="hr-HR"/>
        </w:rPr>
        <w:t>izašao je</w:t>
      </w:r>
      <w:r w:rsidR="00B6336E"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i </w:t>
      </w:r>
      <w:r w:rsidRPr="00E546D6">
        <w:rPr>
          <w:rFonts w:ascii="Arial" w:eastAsia="Times New Roman" w:hAnsi="Arial" w:cs="Arial"/>
          <w:sz w:val="24"/>
          <w:szCs w:val="24"/>
          <w:lang w:eastAsia="hr-HR"/>
        </w:rPr>
        <w:t xml:space="preserve"> „Kotoripski vjesnik</w:t>
      </w:r>
      <w:r w:rsidR="00461471" w:rsidRPr="00E546D6">
        <w:rPr>
          <w:rFonts w:ascii="Arial" w:eastAsia="Times New Roman" w:hAnsi="Arial" w:cs="Arial"/>
          <w:sz w:val="24"/>
          <w:szCs w:val="24"/>
          <w:lang w:eastAsia="hr-HR"/>
        </w:rPr>
        <w:t>“</w:t>
      </w:r>
      <w:r w:rsidR="00B6336E" w:rsidRPr="00E546D6">
        <w:rPr>
          <w:rFonts w:ascii="Arial" w:eastAsia="Times New Roman" w:hAnsi="Arial" w:cs="Arial"/>
          <w:sz w:val="24"/>
          <w:szCs w:val="24"/>
          <w:lang w:eastAsia="hr-HR"/>
        </w:rPr>
        <w:t>.</w:t>
      </w:r>
    </w:p>
    <w:p w14:paraId="7CBA2A56" w14:textId="51FDD6CA" w:rsidR="00EE7B8E" w:rsidRDefault="00EE7B8E" w:rsidP="00283A97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hr-HR"/>
        </w:rPr>
      </w:pPr>
    </w:p>
    <w:p w14:paraId="1225D25C" w14:textId="7EAE2895" w:rsidR="00E546D6" w:rsidRDefault="00E546D6" w:rsidP="00283A97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hr-HR"/>
        </w:rPr>
      </w:pPr>
    </w:p>
    <w:p w14:paraId="7A57D390" w14:textId="77777777" w:rsidR="00E546D6" w:rsidRPr="004137FE" w:rsidRDefault="00E546D6" w:rsidP="00283A97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b/>
          <w:color w:val="FF0000"/>
          <w:sz w:val="24"/>
          <w:szCs w:val="24"/>
          <w:lang w:eastAsia="hr-HR"/>
        </w:rPr>
      </w:pPr>
    </w:p>
    <w:p w14:paraId="0CF721C7" w14:textId="77777777" w:rsidR="00EE7B8E" w:rsidRPr="00BF64CD" w:rsidRDefault="00EE7B8E" w:rsidP="00283A97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7FD77E92" w14:textId="3B6C7F12" w:rsidR="00336EBE" w:rsidRPr="00BF64CD" w:rsidRDefault="00EB2B9E" w:rsidP="00283A97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  <w:r w:rsidRPr="00BF64CD">
        <w:rPr>
          <w:rFonts w:ascii="Arial" w:eastAsia="Times New Roman" w:hAnsi="Arial" w:cs="Arial"/>
          <w:b/>
          <w:sz w:val="24"/>
          <w:szCs w:val="24"/>
          <w:lang w:eastAsia="hr-HR"/>
        </w:rPr>
        <w:t>VI</w:t>
      </w:r>
      <w:r w:rsidR="00283A97" w:rsidRPr="00BF64CD">
        <w:rPr>
          <w:rFonts w:ascii="Arial" w:eastAsia="Times New Roman" w:hAnsi="Arial" w:cs="Arial"/>
          <w:b/>
          <w:sz w:val="24"/>
          <w:szCs w:val="24"/>
          <w:lang w:eastAsia="hr-HR"/>
        </w:rPr>
        <w:t>.  ZAVRŠNE  NAPOMENE</w:t>
      </w:r>
      <w:r w:rsidR="002273F2" w:rsidRPr="00BF64CD">
        <w:rPr>
          <w:rFonts w:ascii="Arial" w:eastAsia="Times New Roman" w:hAnsi="Arial" w:cs="Arial"/>
          <w:b/>
          <w:sz w:val="24"/>
          <w:szCs w:val="24"/>
          <w:lang w:eastAsia="hr-HR"/>
        </w:rPr>
        <w:t xml:space="preserve"> </w:t>
      </w:r>
    </w:p>
    <w:p w14:paraId="091F987C" w14:textId="77777777" w:rsidR="00336EBE" w:rsidRPr="00BF64CD" w:rsidRDefault="00336EBE" w:rsidP="00283A97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hr-HR"/>
        </w:rPr>
      </w:pPr>
    </w:p>
    <w:p w14:paraId="1C2980D3" w14:textId="31B981CF" w:rsidR="00336EBE" w:rsidRPr="00BF64CD" w:rsidRDefault="00923EC4" w:rsidP="00923EC4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F64CD">
        <w:rPr>
          <w:rFonts w:ascii="Arial" w:eastAsia="Times New Roman" w:hAnsi="Arial" w:cs="Arial"/>
          <w:sz w:val="24"/>
          <w:szCs w:val="24"/>
          <w:lang w:eastAsia="hr-HR"/>
        </w:rPr>
        <w:t>Ostvarena je dobra suradnja sa državnim tijelima na svim razinama kao i susjednim općinama. Općina Kotoriba nastavlja</w:t>
      </w:r>
      <w:r w:rsidR="00336EBE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 i dalje voditi brigu i o društvenim djelat</w:t>
      </w:r>
      <w:r w:rsidR="00B61984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nostima, </w:t>
      </w:r>
      <w:r w:rsidR="00336EBE" w:rsidRPr="00BF64CD">
        <w:rPr>
          <w:rFonts w:ascii="Arial" w:eastAsia="Times New Roman" w:hAnsi="Arial" w:cs="Arial"/>
          <w:sz w:val="24"/>
          <w:szCs w:val="24"/>
          <w:lang w:eastAsia="hr-HR"/>
        </w:rPr>
        <w:t>a posebno prema udrugama koje su ponos naše općine i za koje se trudim osigurati kako uvjete za normalan rad tako i financijsku pomoć u ostvarivanju projekata potrebnih za št</w:t>
      </w:r>
      <w:r w:rsidR="00B61984" w:rsidRPr="00BF64CD">
        <w:rPr>
          <w:rFonts w:ascii="Arial" w:eastAsia="Times New Roman" w:hAnsi="Arial" w:cs="Arial"/>
          <w:sz w:val="24"/>
          <w:szCs w:val="24"/>
          <w:lang w:eastAsia="hr-HR"/>
        </w:rPr>
        <w:t>o kvalitetnije djelovanje</w:t>
      </w:r>
      <w:r w:rsidR="00FE7F7C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  <w:r w:rsidR="00834A32" w:rsidRPr="00BF64CD">
        <w:rPr>
          <w:rFonts w:ascii="Arial" w:eastAsia="Times New Roman" w:hAnsi="Arial" w:cs="Arial"/>
          <w:sz w:val="24"/>
          <w:szCs w:val="24"/>
          <w:lang w:eastAsia="hr-HR"/>
        </w:rPr>
        <w:t>Nastojimo i k</w:t>
      </w:r>
      <w:r w:rsidR="00203A50" w:rsidRPr="00BF64CD">
        <w:rPr>
          <w:rFonts w:ascii="Arial" w:eastAsia="Times New Roman" w:hAnsi="Arial" w:cs="Arial"/>
          <w:sz w:val="24"/>
          <w:szCs w:val="24"/>
          <w:lang w:eastAsia="hr-HR"/>
        </w:rPr>
        <w:t>roz socijalne programe pružiti pomoći i brigu potrebitim mještanima općine.</w:t>
      </w:r>
    </w:p>
    <w:p w14:paraId="628479E5" w14:textId="40FF4BE6" w:rsidR="00BF64CD" w:rsidRPr="00BF64CD" w:rsidRDefault="00834A32" w:rsidP="00336EB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hr-HR"/>
        </w:rPr>
      </w:pPr>
      <w:r w:rsidRPr="00BF64CD">
        <w:rPr>
          <w:rFonts w:ascii="Arial" w:eastAsia="Times New Roman" w:hAnsi="Arial" w:cs="Arial"/>
          <w:sz w:val="24"/>
          <w:szCs w:val="24"/>
          <w:lang w:eastAsia="hr-HR"/>
        </w:rPr>
        <w:t>U ovom razdoblju z</w:t>
      </w:r>
      <w:r w:rsidR="00336EBE" w:rsidRPr="00BF64CD">
        <w:rPr>
          <w:rFonts w:ascii="Arial" w:eastAsia="Times New Roman" w:hAnsi="Arial" w:cs="Arial"/>
          <w:sz w:val="24"/>
          <w:szCs w:val="24"/>
          <w:lang w:eastAsia="hr-HR"/>
        </w:rPr>
        <w:t>avrš</w:t>
      </w:r>
      <w:r w:rsidR="00BF64CD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eno je postavljanje širokopojasnog interneta, završeno je parkiralište kod Doma kulture, završen je projekt uređenja „Šudergrabe“, a završen je i projekt rekonstrukcije stare škole u kulturni centar. </w:t>
      </w:r>
    </w:p>
    <w:p w14:paraId="33272B5C" w14:textId="1F0AD0CA" w:rsidR="008D6CD0" w:rsidRPr="00BF64CD" w:rsidRDefault="00834A32" w:rsidP="00BF64CD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F64CD">
        <w:rPr>
          <w:rFonts w:ascii="Arial" w:eastAsia="Times New Roman" w:hAnsi="Arial" w:cs="Arial"/>
          <w:sz w:val="24"/>
          <w:szCs w:val="24"/>
          <w:lang w:eastAsia="hr-HR"/>
        </w:rPr>
        <w:t>Nastavljamo s</w:t>
      </w:r>
      <w:r w:rsidR="00BF64CD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 projektom obnove Kužnog pila, pokreće se obnova sportskog borilišta kraj stare škole, planira se sanacije i obnova krova ambulante, dovršenje projektne dokumentacije za proširenje groblja, obnavljanje i proširenje dječjih igrališta, a u planu je i izgradnja ceste u poduzetničkoj zoni te se planira, prema potrebi, krenuti s infrastrukturom na prostoru novo formiranih gradilišta. </w:t>
      </w:r>
    </w:p>
    <w:p w14:paraId="4A07B9D6" w14:textId="77777777" w:rsidR="00BF64CD" w:rsidRPr="004137FE" w:rsidRDefault="00BF64CD" w:rsidP="00BF64CD">
      <w:pPr>
        <w:tabs>
          <w:tab w:val="left" w:pos="4335"/>
        </w:tabs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6832048F" w14:textId="459CD27F" w:rsidR="00BF64CD" w:rsidRPr="00BF64CD" w:rsidRDefault="00834A32" w:rsidP="001A4C33">
      <w:pPr>
        <w:tabs>
          <w:tab w:val="left" w:pos="708"/>
          <w:tab w:val="left" w:pos="12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BF64CD">
        <w:rPr>
          <w:rFonts w:ascii="Arial" w:eastAsia="Times New Roman" w:hAnsi="Arial" w:cs="Arial"/>
          <w:sz w:val="24"/>
          <w:szCs w:val="24"/>
          <w:lang w:eastAsia="hr-HR"/>
        </w:rPr>
        <w:t>U budućem razdoblju planiramo</w:t>
      </w:r>
      <w:r w:rsidR="001F4860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 </w:t>
      </w:r>
      <w:r w:rsidR="00BF64CD">
        <w:rPr>
          <w:rFonts w:ascii="Arial" w:eastAsia="Times New Roman" w:hAnsi="Arial" w:cs="Arial"/>
          <w:sz w:val="24"/>
          <w:szCs w:val="24"/>
          <w:lang w:eastAsia="hr-HR"/>
        </w:rPr>
        <w:t>pratiti sve vrste natječaja</w:t>
      </w:r>
      <w:r w:rsidR="00BF64CD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 i prema mogućnostima iskoristiti prijave, a nadamo se i pozitivnom odgovoru Ministarstva prostornog uređenja i državne imovine na iskaz interesa za izgradnju stanova. Planira </w:t>
      </w:r>
      <w:r w:rsidR="00BF64CD">
        <w:rPr>
          <w:rFonts w:ascii="Arial" w:eastAsia="Times New Roman" w:hAnsi="Arial" w:cs="Arial"/>
          <w:sz w:val="24"/>
          <w:szCs w:val="24"/>
          <w:lang w:eastAsia="hr-HR"/>
        </w:rPr>
        <w:t>se nastaviti s aktivnostima u p</w:t>
      </w:r>
      <w:r w:rsidR="00BF64CD" w:rsidRPr="00BF64CD">
        <w:rPr>
          <w:rFonts w:ascii="Arial" w:eastAsia="Times New Roman" w:hAnsi="Arial" w:cs="Arial"/>
          <w:sz w:val="24"/>
          <w:szCs w:val="24"/>
          <w:lang w:eastAsia="hr-HR"/>
        </w:rPr>
        <w:t>otraživanju parcela od HŽ I</w:t>
      </w:r>
      <w:r w:rsidR="00BF64CD">
        <w:rPr>
          <w:rFonts w:ascii="Arial" w:eastAsia="Times New Roman" w:hAnsi="Arial" w:cs="Arial"/>
          <w:sz w:val="24"/>
          <w:szCs w:val="24"/>
          <w:lang w:eastAsia="hr-HR"/>
        </w:rPr>
        <w:t>nfrastrukture u</w:t>
      </w:r>
      <w:bookmarkStart w:id="0" w:name="_GoBack"/>
      <w:bookmarkEnd w:id="0"/>
      <w:r w:rsidR="00BF64CD" w:rsidRPr="00BF64CD">
        <w:rPr>
          <w:rFonts w:ascii="Arial" w:eastAsia="Times New Roman" w:hAnsi="Arial" w:cs="Arial"/>
          <w:sz w:val="24"/>
          <w:szCs w:val="24"/>
          <w:lang w:eastAsia="hr-HR"/>
        </w:rPr>
        <w:t xml:space="preserve"> vlasništvu RH. U planu je i izrada projekta za multimedijsko opremanje novog Kulturnog centra. </w:t>
      </w:r>
    </w:p>
    <w:p w14:paraId="6AB6FD10" w14:textId="77777777" w:rsidR="001A085A" w:rsidRPr="00BF64CD" w:rsidRDefault="001A085A" w:rsidP="001A4C33">
      <w:pPr>
        <w:tabs>
          <w:tab w:val="left" w:pos="708"/>
          <w:tab w:val="left" w:pos="120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218AC627" w14:textId="77777777" w:rsidR="001A4C33" w:rsidRPr="00BF64CD" w:rsidRDefault="001A4C33" w:rsidP="001A4C33">
      <w:pPr>
        <w:tabs>
          <w:tab w:val="left" w:pos="708"/>
          <w:tab w:val="left" w:pos="1200"/>
        </w:tabs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r-HR"/>
        </w:rPr>
      </w:pPr>
    </w:p>
    <w:p w14:paraId="63E09D75" w14:textId="77777777" w:rsidR="00E51A6B" w:rsidRPr="00BF64CD" w:rsidRDefault="00283A97" w:rsidP="00E51A6B">
      <w:pPr>
        <w:spacing w:after="0" w:line="240" w:lineRule="auto"/>
        <w:ind w:left="4956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F64CD">
        <w:rPr>
          <w:rFonts w:ascii="Arial" w:eastAsia="Times New Roman" w:hAnsi="Arial" w:cs="Arial"/>
          <w:b/>
          <w:bCs/>
          <w:i/>
          <w:sz w:val="24"/>
          <w:szCs w:val="24"/>
          <w:lang w:eastAsia="hr-HR"/>
        </w:rPr>
        <w:t xml:space="preserve">    </w:t>
      </w:r>
      <w:r w:rsidRPr="00BF64CD">
        <w:rPr>
          <w:rFonts w:ascii="Arial" w:eastAsia="Times New Roman" w:hAnsi="Arial" w:cs="Arial"/>
          <w:b/>
          <w:bCs/>
          <w:i/>
          <w:sz w:val="24"/>
          <w:szCs w:val="24"/>
          <w:lang w:eastAsia="hr-HR"/>
        </w:rPr>
        <w:tab/>
      </w:r>
      <w:r w:rsidRPr="00BF64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>OPĆINSKI  NAČELNIK</w:t>
      </w:r>
    </w:p>
    <w:p w14:paraId="3B0582CC" w14:textId="77777777" w:rsidR="00221CB9" w:rsidRPr="00BF64CD" w:rsidRDefault="00E51A6B" w:rsidP="00E51A6B">
      <w:pPr>
        <w:spacing w:after="0" w:line="240" w:lineRule="auto"/>
        <w:ind w:left="4956"/>
        <w:jc w:val="both"/>
        <w:rPr>
          <w:rFonts w:ascii="Arial" w:eastAsia="Times New Roman" w:hAnsi="Arial" w:cs="Arial"/>
          <w:b/>
          <w:bCs/>
          <w:sz w:val="24"/>
          <w:szCs w:val="24"/>
          <w:lang w:eastAsia="hr-HR"/>
        </w:rPr>
      </w:pPr>
      <w:r w:rsidRPr="00BF64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                 </w:t>
      </w:r>
      <w:r w:rsidR="00283A97" w:rsidRPr="00BF64CD">
        <w:rPr>
          <w:rFonts w:ascii="Arial" w:eastAsia="Times New Roman" w:hAnsi="Arial" w:cs="Arial"/>
          <w:b/>
          <w:bCs/>
          <w:sz w:val="24"/>
          <w:szCs w:val="24"/>
          <w:lang w:eastAsia="hr-HR"/>
        </w:rPr>
        <w:t xml:space="preserve">  </w:t>
      </w:r>
      <w:r w:rsidR="007B7A31" w:rsidRPr="00BF64CD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 xml:space="preserve">Dario Friščić </w:t>
      </w:r>
      <w:r w:rsidR="00283A97" w:rsidRPr="00BF64CD">
        <w:rPr>
          <w:rFonts w:ascii="Arial" w:eastAsia="Times New Roman" w:hAnsi="Arial" w:cs="Arial"/>
          <w:b/>
          <w:bCs/>
          <w:sz w:val="24"/>
          <w:szCs w:val="24"/>
          <w:lang w:val="en-GB" w:eastAsia="hr-HR"/>
        </w:rPr>
        <w:t xml:space="preserve">                                    </w:t>
      </w:r>
    </w:p>
    <w:p w14:paraId="5D779829" w14:textId="77777777" w:rsidR="00221CB9" w:rsidRPr="004137FE" w:rsidRDefault="00221CB9" w:rsidP="00221CB9">
      <w:pPr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501544BF" w14:textId="77777777" w:rsidR="00221CB9" w:rsidRPr="004137FE" w:rsidRDefault="00221CB9" w:rsidP="00221CB9">
      <w:pPr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5AFB23C9" w14:textId="77777777" w:rsidR="00221CB9" w:rsidRPr="004137FE" w:rsidRDefault="00221CB9" w:rsidP="00221CB9">
      <w:pPr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6F98AC09" w14:textId="77777777" w:rsidR="00221CB9" w:rsidRPr="004137FE" w:rsidRDefault="00221CB9" w:rsidP="00221CB9">
      <w:pPr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p w14:paraId="4F0CC330" w14:textId="77777777" w:rsidR="00283A97" w:rsidRPr="004137FE" w:rsidRDefault="00283A97" w:rsidP="0070697C">
      <w:pPr>
        <w:pStyle w:val="Odlomakpopisa"/>
        <w:rPr>
          <w:rFonts w:ascii="Arial" w:eastAsia="Times New Roman" w:hAnsi="Arial" w:cs="Arial"/>
          <w:color w:val="FF0000"/>
          <w:sz w:val="24"/>
          <w:szCs w:val="24"/>
          <w:lang w:eastAsia="hr-HR"/>
        </w:rPr>
      </w:pPr>
    </w:p>
    <w:sectPr w:rsidR="00283A97" w:rsidRPr="004137FE" w:rsidSect="003F26F4">
      <w:headerReference w:type="even" r:id="rId11"/>
      <w:headerReference w:type="default" r:id="rId12"/>
      <w:footerReference w:type="default" r:id="rId13"/>
      <w:foot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EAB34" w14:textId="77777777" w:rsidR="00B63DBD" w:rsidRDefault="00B63DBD">
      <w:pPr>
        <w:spacing w:after="0" w:line="240" w:lineRule="auto"/>
      </w:pPr>
      <w:r>
        <w:separator/>
      </w:r>
    </w:p>
  </w:endnote>
  <w:endnote w:type="continuationSeparator" w:id="0">
    <w:p w14:paraId="0C954F41" w14:textId="77777777" w:rsidR="00B63DBD" w:rsidRDefault="00B63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96694" w14:textId="0A8D17BC" w:rsidR="00C35FA2" w:rsidRDefault="00E23188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64CD">
      <w:rPr>
        <w:noProof/>
      </w:rPr>
      <w:t>5</w:t>
    </w:r>
    <w:r>
      <w:fldChar w:fldCharType="end"/>
    </w:r>
  </w:p>
  <w:p w14:paraId="7EA13333" w14:textId="77777777" w:rsidR="00C35FA2" w:rsidRDefault="00C35FA2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8C5575" w14:textId="5FCC2283" w:rsidR="00C35FA2" w:rsidRDefault="00E23188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F64CD">
      <w:rPr>
        <w:noProof/>
      </w:rPr>
      <w:t>1</w:t>
    </w:r>
    <w:r>
      <w:fldChar w:fldCharType="end"/>
    </w:r>
  </w:p>
  <w:p w14:paraId="51B75F97" w14:textId="77777777" w:rsidR="00C35FA2" w:rsidRDefault="00C35F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EB03C" w14:textId="77777777" w:rsidR="00B63DBD" w:rsidRDefault="00B63DBD">
      <w:pPr>
        <w:spacing w:after="0" w:line="240" w:lineRule="auto"/>
      </w:pPr>
      <w:r>
        <w:separator/>
      </w:r>
    </w:p>
  </w:footnote>
  <w:footnote w:type="continuationSeparator" w:id="0">
    <w:p w14:paraId="442AA8FB" w14:textId="77777777" w:rsidR="00B63DBD" w:rsidRDefault="00B63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3FA4D" w14:textId="308F069F" w:rsidR="00C35FA2" w:rsidRDefault="00E23188" w:rsidP="00675B21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16053B">
      <w:rPr>
        <w:rStyle w:val="Brojstranice"/>
        <w:noProof/>
      </w:rPr>
      <w:t>6</w:t>
    </w:r>
    <w:r>
      <w:rPr>
        <w:rStyle w:val="Brojstranice"/>
      </w:rPr>
      <w:fldChar w:fldCharType="end"/>
    </w:r>
  </w:p>
  <w:p w14:paraId="6976040F" w14:textId="77777777" w:rsidR="00C35FA2" w:rsidRDefault="00C35FA2" w:rsidP="00675B21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CB5CA" w14:textId="77777777" w:rsidR="002C2A32" w:rsidRDefault="002C2A32">
    <w:pPr>
      <w:pStyle w:val="Zaglavlje"/>
    </w:pPr>
  </w:p>
  <w:p w14:paraId="4C06C21A" w14:textId="77777777" w:rsidR="00C35FA2" w:rsidRDefault="00C35FA2" w:rsidP="00E9375D">
    <w:pPr>
      <w:pStyle w:val="Zaglavlj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A0153"/>
    <w:multiLevelType w:val="hybridMultilevel"/>
    <w:tmpl w:val="93826DB0"/>
    <w:lvl w:ilvl="0" w:tplc="2F8A258A">
      <w:start w:val="1"/>
      <w:numFmt w:val="upperRoman"/>
      <w:lvlText w:val="%1."/>
      <w:lvlJc w:val="left"/>
      <w:pPr>
        <w:ind w:left="16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10" w:hanging="360"/>
      </w:pPr>
    </w:lvl>
    <w:lvl w:ilvl="2" w:tplc="041A001B" w:tentative="1">
      <w:start w:val="1"/>
      <w:numFmt w:val="lowerRoman"/>
      <w:lvlText w:val="%3."/>
      <w:lvlJc w:val="right"/>
      <w:pPr>
        <w:ind w:left="2730" w:hanging="180"/>
      </w:pPr>
    </w:lvl>
    <w:lvl w:ilvl="3" w:tplc="041A000F" w:tentative="1">
      <w:start w:val="1"/>
      <w:numFmt w:val="decimal"/>
      <w:lvlText w:val="%4."/>
      <w:lvlJc w:val="left"/>
      <w:pPr>
        <w:ind w:left="3450" w:hanging="360"/>
      </w:pPr>
    </w:lvl>
    <w:lvl w:ilvl="4" w:tplc="041A0019" w:tentative="1">
      <w:start w:val="1"/>
      <w:numFmt w:val="lowerLetter"/>
      <w:lvlText w:val="%5."/>
      <w:lvlJc w:val="left"/>
      <w:pPr>
        <w:ind w:left="4170" w:hanging="360"/>
      </w:pPr>
    </w:lvl>
    <w:lvl w:ilvl="5" w:tplc="041A001B" w:tentative="1">
      <w:start w:val="1"/>
      <w:numFmt w:val="lowerRoman"/>
      <w:lvlText w:val="%6."/>
      <w:lvlJc w:val="right"/>
      <w:pPr>
        <w:ind w:left="4890" w:hanging="180"/>
      </w:pPr>
    </w:lvl>
    <w:lvl w:ilvl="6" w:tplc="041A000F" w:tentative="1">
      <w:start w:val="1"/>
      <w:numFmt w:val="decimal"/>
      <w:lvlText w:val="%7."/>
      <w:lvlJc w:val="left"/>
      <w:pPr>
        <w:ind w:left="5610" w:hanging="360"/>
      </w:pPr>
    </w:lvl>
    <w:lvl w:ilvl="7" w:tplc="041A0019" w:tentative="1">
      <w:start w:val="1"/>
      <w:numFmt w:val="lowerLetter"/>
      <w:lvlText w:val="%8."/>
      <w:lvlJc w:val="left"/>
      <w:pPr>
        <w:ind w:left="6330" w:hanging="360"/>
      </w:pPr>
    </w:lvl>
    <w:lvl w:ilvl="8" w:tplc="041A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 w15:restartNumberingAfterBreak="0">
    <w:nsid w:val="0A963F09"/>
    <w:multiLevelType w:val="hybridMultilevel"/>
    <w:tmpl w:val="780838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7606"/>
    <w:multiLevelType w:val="hybridMultilevel"/>
    <w:tmpl w:val="B642B128"/>
    <w:lvl w:ilvl="0" w:tplc="F7AACCC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D255F"/>
    <w:multiLevelType w:val="hybridMultilevel"/>
    <w:tmpl w:val="9C0AA7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D13799"/>
    <w:multiLevelType w:val="hybridMultilevel"/>
    <w:tmpl w:val="C32266DA"/>
    <w:lvl w:ilvl="0" w:tplc="194863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E5721"/>
    <w:multiLevelType w:val="hybridMultilevel"/>
    <w:tmpl w:val="C908EB2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72033B4"/>
    <w:multiLevelType w:val="hybridMultilevel"/>
    <w:tmpl w:val="9C58586A"/>
    <w:lvl w:ilvl="0" w:tplc="80325B5E">
      <w:start w:val="4"/>
      <w:numFmt w:val="upperRoman"/>
      <w:lvlText w:val="%1."/>
      <w:lvlJc w:val="left"/>
      <w:pPr>
        <w:ind w:left="16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10" w:hanging="360"/>
      </w:pPr>
    </w:lvl>
    <w:lvl w:ilvl="2" w:tplc="041A001B" w:tentative="1">
      <w:start w:val="1"/>
      <w:numFmt w:val="lowerRoman"/>
      <w:lvlText w:val="%3."/>
      <w:lvlJc w:val="right"/>
      <w:pPr>
        <w:ind w:left="2730" w:hanging="180"/>
      </w:pPr>
    </w:lvl>
    <w:lvl w:ilvl="3" w:tplc="041A000F" w:tentative="1">
      <w:start w:val="1"/>
      <w:numFmt w:val="decimal"/>
      <w:lvlText w:val="%4."/>
      <w:lvlJc w:val="left"/>
      <w:pPr>
        <w:ind w:left="3450" w:hanging="360"/>
      </w:pPr>
    </w:lvl>
    <w:lvl w:ilvl="4" w:tplc="041A0019" w:tentative="1">
      <w:start w:val="1"/>
      <w:numFmt w:val="lowerLetter"/>
      <w:lvlText w:val="%5."/>
      <w:lvlJc w:val="left"/>
      <w:pPr>
        <w:ind w:left="4170" w:hanging="360"/>
      </w:pPr>
    </w:lvl>
    <w:lvl w:ilvl="5" w:tplc="041A001B" w:tentative="1">
      <w:start w:val="1"/>
      <w:numFmt w:val="lowerRoman"/>
      <w:lvlText w:val="%6."/>
      <w:lvlJc w:val="right"/>
      <w:pPr>
        <w:ind w:left="4890" w:hanging="180"/>
      </w:pPr>
    </w:lvl>
    <w:lvl w:ilvl="6" w:tplc="041A000F" w:tentative="1">
      <w:start w:val="1"/>
      <w:numFmt w:val="decimal"/>
      <w:lvlText w:val="%7."/>
      <w:lvlJc w:val="left"/>
      <w:pPr>
        <w:ind w:left="5610" w:hanging="360"/>
      </w:pPr>
    </w:lvl>
    <w:lvl w:ilvl="7" w:tplc="041A0019" w:tentative="1">
      <w:start w:val="1"/>
      <w:numFmt w:val="lowerLetter"/>
      <w:lvlText w:val="%8."/>
      <w:lvlJc w:val="left"/>
      <w:pPr>
        <w:ind w:left="6330" w:hanging="360"/>
      </w:pPr>
    </w:lvl>
    <w:lvl w:ilvl="8" w:tplc="041A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7" w15:restartNumberingAfterBreak="0">
    <w:nsid w:val="28B56FFE"/>
    <w:multiLevelType w:val="hybridMultilevel"/>
    <w:tmpl w:val="9790FA9E"/>
    <w:lvl w:ilvl="0" w:tplc="25CAFA28">
      <w:start w:val="8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5E41F6E"/>
    <w:multiLevelType w:val="hybridMultilevel"/>
    <w:tmpl w:val="ED3258F8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AE52DD3"/>
    <w:multiLevelType w:val="hybridMultilevel"/>
    <w:tmpl w:val="7124031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5C5464"/>
    <w:multiLevelType w:val="hybridMultilevel"/>
    <w:tmpl w:val="2438C02E"/>
    <w:lvl w:ilvl="0" w:tplc="4D5C3AB8">
      <w:start w:val="1"/>
      <w:numFmt w:val="upperRoman"/>
      <w:lvlText w:val="%1."/>
      <w:lvlJc w:val="left"/>
      <w:pPr>
        <w:ind w:left="1455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15" w:hanging="360"/>
      </w:pPr>
    </w:lvl>
    <w:lvl w:ilvl="2" w:tplc="041A001B" w:tentative="1">
      <w:start w:val="1"/>
      <w:numFmt w:val="lowerRoman"/>
      <w:lvlText w:val="%3."/>
      <w:lvlJc w:val="right"/>
      <w:pPr>
        <w:ind w:left="2535" w:hanging="180"/>
      </w:pPr>
    </w:lvl>
    <w:lvl w:ilvl="3" w:tplc="041A000F" w:tentative="1">
      <w:start w:val="1"/>
      <w:numFmt w:val="decimal"/>
      <w:lvlText w:val="%4."/>
      <w:lvlJc w:val="left"/>
      <w:pPr>
        <w:ind w:left="3255" w:hanging="360"/>
      </w:pPr>
    </w:lvl>
    <w:lvl w:ilvl="4" w:tplc="041A0019" w:tentative="1">
      <w:start w:val="1"/>
      <w:numFmt w:val="lowerLetter"/>
      <w:lvlText w:val="%5."/>
      <w:lvlJc w:val="left"/>
      <w:pPr>
        <w:ind w:left="3975" w:hanging="360"/>
      </w:pPr>
    </w:lvl>
    <w:lvl w:ilvl="5" w:tplc="041A001B" w:tentative="1">
      <w:start w:val="1"/>
      <w:numFmt w:val="lowerRoman"/>
      <w:lvlText w:val="%6."/>
      <w:lvlJc w:val="right"/>
      <w:pPr>
        <w:ind w:left="4695" w:hanging="180"/>
      </w:pPr>
    </w:lvl>
    <w:lvl w:ilvl="6" w:tplc="041A000F" w:tentative="1">
      <w:start w:val="1"/>
      <w:numFmt w:val="decimal"/>
      <w:lvlText w:val="%7."/>
      <w:lvlJc w:val="left"/>
      <w:pPr>
        <w:ind w:left="5415" w:hanging="360"/>
      </w:pPr>
    </w:lvl>
    <w:lvl w:ilvl="7" w:tplc="041A0019" w:tentative="1">
      <w:start w:val="1"/>
      <w:numFmt w:val="lowerLetter"/>
      <w:lvlText w:val="%8."/>
      <w:lvlJc w:val="left"/>
      <w:pPr>
        <w:ind w:left="6135" w:hanging="360"/>
      </w:pPr>
    </w:lvl>
    <w:lvl w:ilvl="8" w:tplc="041A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1B15673"/>
    <w:multiLevelType w:val="hybridMultilevel"/>
    <w:tmpl w:val="11A096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C67085"/>
    <w:multiLevelType w:val="hybridMultilevel"/>
    <w:tmpl w:val="5D6A30FC"/>
    <w:lvl w:ilvl="0" w:tplc="B5BA3E8E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246EC6"/>
    <w:multiLevelType w:val="hybridMultilevel"/>
    <w:tmpl w:val="AD80A6AC"/>
    <w:lvl w:ilvl="0" w:tplc="B246CCB4">
      <w:start w:val="1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DF228E"/>
    <w:multiLevelType w:val="hybridMultilevel"/>
    <w:tmpl w:val="DE4E10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671D2A"/>
    <w:multiLevelType w:val="hybridMultilevel"/>
    <w:tmpl w:val="634CD814"/>
    <w:lvl w:ilvl="0" w:tplc="B1628C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4111E7"/>
    <w:multiLevelType w:val="hybridMultilevel"/>
    <w:tmpl w:val="D2B60836"/>
    <w:lvl w:ilvl="0" w:tplc="E56033A0">
      <w:start w:val="2018"/>
      <w:numFmt w:val="bullet"/>
      <w:lvlText w:val="-"/>
      <w:lvlJc w:val="left"/>
      <w:pPr>
        <w:ind w:left="1249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17" w15:restartNumberingAfterBreak="0">
    <w:nsid w:val="757B2ECA"/>
    <w:multiLevelType w:val="hybridMultilevel"/>
    <w:tmpl w:val="D4904E34"/>
    <w:lvl w:ilvl="0" w:tplc="BA1AFA66">
      <w:start w:val="2"/>
      <w:numFmt w:val="upperRoman"/>
      <w:lvlText w:val="%1."/>
      <w:lvlJc w:val="left"/>
      <w:pPr>
        <w:ind w:left="165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10" w:hanging="360"/>
      </w:pPr>
    </w:lvl>
    <w:lvl w:ilvl="2" w:tplc="041A001B" w:tentative="1">
      <w:start w:val="1"/>
      <w:numFmt w:val="lowerRoman"/>
      <w:lvlText w:val="%3."/>
      <w:lvlJc w:val="right"/>
      <w:pPr>
        <w:ind w:left="2730" w:hanging="180"/>
      </w:pPr>
    </w:lvl>
    <w:lvl w:ilvl="3" w:tplc="041A000F" w:tentative="1">
      <w:start w:val="1"/>
      <w:numFmt w:val="decimal"/>
      <w:lvlText w:val="%4."/>
      <w:lvlJc w:val="left"/>
      <w:pPr>
        <w:ind w:left="3450" w:hanging="360"/>
      </w:pPr>
    </w:lvl>
    <w:lvl w:ilvl="4" w:tplc="041A0019" w:tentative="1">
      <w:start w:val="1"/>
      <w:numFmt w:val="lowerLetter"/>
      <w:lvlText w:val="%5."/>
      <w:lvlJc w:val="left"/>
      <w:pPr>
        <w:ind w:left="4170" w:hanging="360"/>
      </w:pPr>
    </w:lvl>
    <w:lvl w:ilvl="5" w:tplc="041A001B" w:tentative="1">
      <w:start w:val="1"/>
      <w:numFmt w:val="lowerRoman"/>
      <w:lvlText w:val="%6."/>
      <w:lvlJc w:val="right"/>
      <w:pPr>
        <w:ind w:left="4890" w:hanging="180"/>
      </w:pPr>
    </w:lvl>
    <w:lvl w:ilvl="6" w:tplc="041A000F" w:tentative="1">
      <w:start w:val="1"/>
      <w:numFmt w:val="decimal"/>
      <w:lvlText w:val="%7."/>
      <w:lvlJc w:val="left"/>
      <w:pPr>
        <w:ind w:left="5610" w:hanging="360"/>
      </w:pPr>
    </w:lvl>
    <w:lvl w:ilvl="7" w:tplc="041A0019" w:tentative="1">
      <w:start w:val="1"/>
      <w:numFmt w:val="lowerLetter"/>
      <w:lvlText w:val="%8."/>
      <w:lvlJc w:val="left"/>
      <w:pPr>
        <w:ind w:left="6330" w:hanging="360"/>
      </w:pPr>
    </w:lvl>
    <w:lvl w:ilvl="8" w:tplc="041A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8" w15:restartNumberingAfterBreak="0">
    <w:nsid w:val="7D447BCF"/>
    <w:multiLevelType w:val="hybridMultilevel"/>
    <w:tmpl w:val="280CB228"/>
    <w:lvl w:ilvl="0" w:tplc="531CD5F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12"/>
  </w:num>
  <w:num w:numId="4">
    <w:abstractNumId w:val="18"/>
  </w:num>
  <w:num w:numId="5">
    <w:abstractNumId w:val="7"/>
  </w:num>
  <w:num w:numId="6">
    <w:abstractNumId w:val="0"/>
  </w:num>
  <w:num w:numId="7">
    <w:abstractNumId w:val="10"/>
  </w:num>
  <w:num w:numId="8">
    <w:abstractNumId w:val="17"/>
  </w:num>
  <w:num w:numId="9">
    <w:abstractNumId w:val="6"/>
  </w:num>
  <w:num w:numId="10">
    <w:abstractNumId w:val="3"/>
  </w:num>
  <w:num w:numId="11">
    <w:abstractNumId w:val="11"/>
  </w:num>
  <w:num w:numId="12">
    <w:abstractNumId w:val="4"/>
  </w:num>
  <w:num w:numId="13">
    <w:abstractNumId w:val="1"/>
  </w:num>
  <w:num w:numId="14">
    <w:abstractNumId w:val="14"/>
  </w:num>
  <w:num w:numId="15">
    <w:abstractNumId w:val="2"/>
  </w:num>
  <w:num w:numId="16">
    <w:abstractNumId w:val="9"/>
  </w:num>
  <w:num w:numId="17">
    <w:abstractNumId w:val="8"/>
  </w:num>
  <w:num w:numId="18">
    <w:abstractNumId w:val="5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A97"/>
    <w:rsid w:val="00002B12"/>
    <w:rsid w:val="00021F44"/>
    <w:rsid w:val="00027149"/>
    <w:rsid w:val="00033016"/>
    <w:rsid w:val="00034B56"/>
    <w:rsid w:val="00041885"/>
    <w:rsid w:val="00043CAF"/>
    <w:rsid w:val="00045362"/>
    <w:rsid w:val="000456FC"/>
    <w:rsid w:val="0005392F"/>
    <w:rsid w:val="00066583"/>
    <w:rsid w:val="00072A8F"/>
    <w:rsid w:val="00076A74"/>
    <w:rsid w:val="00080098"/>
    <w:rsid w:val="00080470"/>
    <w:rsid w:val="00081B42"/>
    <w:rsid w:val="000925E1"/>
    <w:rsid w:val="0009265C"/>
    <w:rsid w:val="000A715B"/>
    <w:rsid w:val="000B0E65"/>
    <w:rsid w:val="000B15BA"/>
    <w:rsid w:val="000C443C"/>
    <w:rsid w:val="000C563F"/>
    <w:rsid w:val="000C69AF"/>
    <w:rsid w:val="000D0C43"/>
    <w:rsid w:val="000D34B6"/>
    <w:rsid w:val="000E1CFD"/>
    <w:rsid w:val="000E69F9"/>
    <w:rsid w:val="000F42F2"/>
    <w:rsid w:val="000F7839"/>
    <w:rsid w:val="0010332E"/>
    <w:rsid w:val="0013049D"/>
    <w:rsid w:val="0013271A"/>
    <w:rsid w:val="0013346B"/>
    <w:rsid w:val="00145EE1"/>
    <w:rsid w:val="0015785D"/>
    <w:rsid w:val="0016053B"/>
    <w:rsid w:val="00166153"/>
    <w:rsid w:val="00166205"/>
    <w:rsid w:val="001704A1"/>
    <w:rsid w:val="00171EC3"/>
    <w:rsid w:val="001841DE"/>
    <w:rsid w:val="00187121"/>
    <w:rsid w:val="00193821"/>
    <w:rsid w:val="001972BE"/>
    <w:rsid w:val="00197590"/>
    <w:rsid w:val="001A085A"/>
    <w:rsid w:val="001A4C33"/>
    <w:rsid w:val="001A4FF7"/>
    <w:rsid w:val="001A5006"/>
    <w:rsid w:val="001A6F81"/>
    <w:rsid w:val="001A7795"/>
    <w:rsid w:val="001B4D68"/>
    <w:rsid w:val="001C0A7A"/>
    <w:rsid w:val="001C2BB1"/>
    <w:rsid w:val="001C30F1"/>
    <w:rsid w:val="001D108A"/>
    <w:rsid w:val="001D3C68"/>
    <w:rsid w:val="001E0E95"/>
    <w:rsid w:val="001F0CA7"/>
    <w:rsid w:val="001F3033"/>
    <w:rsid w:val="001F4860"/>
    <w:rsid w:val="001F5AB3"/>
    <w:rsid w:val="001F6251"/>
    <w:rsid w:val="002028C2"/>
    <w:rsid w:val="00203A50"/>
    <w:rsid w:val="002108B3"/>
    <w:rsid w:val="00220329"/>
    <w:rsid w:val="00221CB9"/>
    <w:rsid w:val="002273F2"/>
    <w:rsid w:val="0023251A"/>
    <w:rsid w:val="00232D62"/>
    <w:rsid w:val="00245875"/>
    <w:rsid w:val="00246BEE"/>
    <w:rsid w:val="00252178"/>
    <w:rsid w:val="00252E75"/>
    <w:rsid w:val="002614A2"/>
    <w:rsid w:val="00265687"/>
    <w:rsid w:val="00265AE4"/>
    <w:rsid w:val="0027428F"/>
    <w:rsid w:val="00283A97"/>
    <w:rsid w:val="00296FB4"/>
    <w:rsid w:val="0029703C"/>
    <w:rsid w:val="002B07BD"/>
    <w:rsid w:val="002B212E"/>
    <w:rsid w:val="002C2A32"/>
    <w:rsid w:val="002C394E"/>
    <w:rsid w:val="002D11C7"/>
    <w:rsid w:val="002E73CC"/>
    <w:rsid w:val="002E7749"/>
    <w:rsid w:val="002F4941"/>
    <w:rsid w:val="002F49C5"/>
    <w:rsid w:val="00302A09"/>
    <w:rsid w:val="00304B65"/>
    <w:rsid w:val="00310704"/>
    <w:rsid w:val="00311A78"/>
    <w:rsid w:val="00316280"/>
    <w:rsid w:val="00324B04"/>
    <w:rsid w:val="00326C1A"/>
    <w:rsid w:val="00327020"/>
    <w:rsid w:val="00330454"/>
    <w:rsid w:val="00333BD7"/>
    <w:rsid w:val="00336151"/>
    <w:rsid w:val="00336EBE"/>
    <w:rsid w:val="0034374C"/>
    <w:rsid w:val="0036522D"/>
    <w:rsid w:val="00371ABE"/>
    <w:rsid w:val="00373774"/>
    <w:rsid w:val="00382BD1"/>
    <w:rsid w:val="00382D01"/>
    <w:rsid w:val="00384351"/>
    <w:rsid w:val="0039162F"/>
    <w:rsid w:val="00391F17"/>
    <w:rsid w:val="00394806"/>
    <w:rsid w:val="00394A10"/>
    <w:rsid w:val="00397965"/>
    <w:rsid w:val="003A1A42"/>
    <w:rsid w:val="003A1CBA"/>
    <w:rsid w:val="003A2550"/>
    <w:rsid w:val="003A298D"/>
    <w:rsid w:val="003A54A5"/>
    <w:rsid w:val="003B0607"/>
    <w:rsid w:val="003B2432"/>
    <w:rsid w:val="003C4777"/>
    <w:rsid w:val="003C5694"/>
    <w:rsid w:val="003D0069"/>
    <w:rsid w:val="003D6566"/>
    <w:rsid w:val="003F2225"/>
    <w:rsid w:val="003F26F4"/>
    <w:rsid w:val="004001F0"/>
    <w:rsid w:val="004105CB"/>
    <w:rsid w:val="00411D74"/>
    <w:rsid w:val="004137FE"/>
    <w:rsid w:val="00416ADD"/>
    <w:rsid w:val="004266B7"/>
    <w:rsid w:val="00432487"/>
    <w:rsid w:val="00433F35"/>
    <w:rsid w:val="00436AB1"/>
    <w:rsid w:val="00441D74"/>
    <w:rsid w:val="004508F2"/>
    <w:rsid w:val="00456809"/>
    <w:rsid w:val="00461471"/>
    <w:rsid w:val="004653C7"/>
    <w:rsid w:val="00465EAA"/>
    <w:rsid w:val="004725D4"/>
    <w:rsid w:val="0047752F"/>
    <w:rsid w:val="00477B62"/>
    <w:rsid w:val="004819FA"/>
    <w:rsid w:val="00485A2A"/>
    <w:rsid w:val="004A63D7"/>
    <w:rsid w:val="004B30AD"/>
    <w:rsid w:val="004B656F"/>
    <w:rsid w:val="004C53B1"/>
    <w:rsid w:val="004C57D8"/>
    <w:rsid w:val="004C5B48"/>
    <w:rsid w:val="004C6D76"/>
    <w:rsid w:val="004D08B3"/>
    <w:rsid w:val="004D0C4B"/>
    <w:rsid w:val="004D65C9"/>
    <w:rsid w:val="004E0299"/>
    <w:rsid w:val="004E5DF9"/>
    <w:rsid w:val="004F132B"/>
    <w:rsid w:val="004F358B"/>
    <w:rsid w:val="004F665C"/>
    <w:rsid w:val="004F6855"/>
    <w:rsid w:val="00504B8A"/>
    <w:rsid w:val="00507222"/>
    <w:rsid w:val="00514171"/>
    <w:rsid w:val="00516E2F"/>
    <w:rsid w:val="005353C7"/>
    <w:rsid w:val="00562220"/>
    <w:rsid w:val="00571C02"/>
    <w:rsid w:val="0058104E"/>
    <w:rsid w:val="005B7E04"/>
    <w:rsid w:val="005C3CAC"/>
    <w:rsid w:val="005D08AE"/>
    <w:rsid w:val="005D443D"/>
    <w:rsid w:val="005D5446"/>
    <w:rsid w:val="005D77D4"/>
    <w:rsid w:val="005E6E17"/>
    <w:rsid w:val="005F3BC1"/>
    <w:rsid w:val="00600E3A"/>
    <w:rsid w:val="00601F34"/>
    <w:rsid w:val="006079EC"/>
    <w:rsid w:val="006133CA"/>
    <w:rsid w:val="00616336"/>
    <w:rsid w:val="00620545"/>
    <w:rsid w:val="006313F8"/>
    <w:rsid w:val="006315BE"/>
    <w:rsid w:val="00632D1A"/>
    <w:rsid w:val="00645F0D"/>
    <w:rsid w:val="0064613F"/>
    <w:rsid w:val="006466F2"/>
    <w:rsid w:val="00646C33"/>
    <w:rsid w:val="00655E6F"/>
    <w:rsid w:val="00660A08"/>
    <w:rsid w:val="006801CA"/>
    <w:rsid w:val="00680419"/>
    <w:rsid w:val="00683952"/>
    <w:rsid w:val="00686D8E"/>
    <w:rsid w:val="006A56B9"/>
    <w:rsid w:val="006B0303"/>
    <w:rsid w:val="006B0E7B"/>
    <w:rsid w:val="006B1FC3"/>
    <w:rsid w:val="006B3ED9"/>
    <w:rsid w:val="006B49F3"/>
    <w:rsid w:val="006B607B"/>
    <w:rsid w:val="006D4D81"/>
    <w:rsid w:val="006E7E98"/>
    <w:rsid w:val="006F06C1"/>
    <w:rsid w:val="007012EE"/>
    <w:rsid w:val="00701ED5"/>
    <w:rsid w:val="0070691B"/>
    <w:rsid w:val="0070697C"/>
    <w:rsid w:val="0071713E"/>
    <w:rsid w:val="007261BD"/>
    <w:rsid w:val="00731C9D"/>
    <w:rsid w:val="00736F38"/>
    <w:rsid w:val="00741EF3"/>
    <w:rsid w:val="007524DB"/>
    <w:rsid w:val="00755155"/>
    <w:rsid w:val="00763A75"/>
    <w:rsid w:val="0076769E"/>
    <w:rsid w:val="007721BD"/>
    <w:rsid w:val="00780BBD"/>
    <w:rsid w:val="007819C9"/>
    <w:rsid w:val="007877B7"/>
    <w:rsid w:val="007A13BC"/>
    <w:rsid w:val="007A16B0"/>
    <w:rsid w:val="007B0B3B"/>
    <w:rsid w:val="007B4D27"/>
    <w:rsid w:val="007B7A31"/>
    <w:rsid w:val="007C03DF"/>
    <w:rsid w:val="007C10BB"/>
    <w:rsid w:val="007C193F"/>
    <w:rsid w:val="007C3BC3"/>
    <w:rsid w:val="007C5C37"/>
    <w:rsid w:val="007D4554"/>
    <w:rsid w:val="007D5BE0"/>
    <w:rsid w:val="007D7B63"/>
    <w:rsid w:val="007E2EF3"/>
    <w:rsid w:val="007F6C78"/>
    <w:rsid w:val="008127AC"/>
    <w:rsid w:val="008273B5"/>
    <w:rsid w:val="00834A32"/>
    <w:rsid w:val="00837B25"/>
    <w:rsid w:val="00837B5A"/>
    <w:rsid w:val="00843D74"/>
    <w:rsid w:val="008458B8"/>
    <w:rsid w:val="008537A5"/>
    <w:rsid w:val="0085747E"/>
    <w:rsid w:val="008578C1"/>
    <w:rsid w:val="0086229E"/>
    <w:rsid w:val="00875301"/>
    <w:rsid w:val="0087699D"/>
    <w:rsid w:val="00892EDB"/>
    <w:rsid w:val="008976D0"/>
    <w:rsid w:val="008A3F2E"/>
    <w:rsid w:val="008B58FF"/>
    <w:rsid w:val="008B5C7D"/>
    <w:rsid w:val="008D0241"/>
    <w:rsid w:val="008D6579"/>
    <w:rsid w:val="008D6CD0"/>
    <w:rsid w:val="008F10E9"/>
    <w:rsid w:val="008F2705"/>
    <w:rsid w:val="008F2E90"/>
    <w:rsid w:val="008F3E24"/>
    <w:rsid w:val="00900046"/>
    <w:rsid w:val="009030A5"/>
    <w:rsid w:val="00905005"/>
    <w:rsid w:val="009106B8"/>
    <w:rsid w:val="009119F2"/>
    <w:rsid w:val="00911E25"/>
    <w:rsid w:val="00913F7A"/>
    <w:rsid w:val="00920204"/>
    <w:rsid w:val="00921CDC"/>
    <w:rsid w:val="00923EC4"/>
    <w:rsid w:val="00931A7E"/>
    <w:rsid w:val="00933853"/>
    <w:rsid w:val="009559BD"/>
    <w:rsid w:val="00967971"/>
    <w:rsid w:val="009765DE"/>
    <w:rsid w:val="00983137"/>
    <w:rsid w:val="009947A9"/>
    <w:rsid w:val="009A1EC7"/>
    <w:rsid w:val="009A626A"/>
    <w:rsid w:val="009A65AF"/>
    <w:rsid w:val="009B079C"/>
    <w:rsid w:val="009B14F0"/>
    <w:rsid w:val="009C5B72"/>
    <w:rsid w:val="009C65E0"/>
    <w:rsid w:val="009D149A"/>
    <w:rsid w:val="009D3D5D"/>
    <w:rsid w:val="009D3F19"/>
    <w:rsid w:val="009D5498"/>
    <w:rsid w:val="009E3866"/>
    <w:rsid w:val="009F1776"/>
    <w:rsid w:val="009F2525"/>
    <w:rsid w:val="009F684C"/>
    <w:rsid w:val="00A0382C"/>
    <w:rsid w:val="00A14E67"/>
    <w:rsid w:val="00A27055"/>
    <w:rsid w:val="00A27CCC"/>
    <w:rsid w:val="00A427F1"/>
    <w:rsid w:val="00A45248"/>
    <w:rsid w:val="00A50AF1"/>
    <w:rsid w:val="00A522B7"/>
    <w:rsid w:val="00A54F27"/>
    <w:rsid w:val="00A57617"/>
    <w:rsid w:val="00A74A8F"/>
    <w:rsid w:val="00A759C5"/>
    <w:rsid w:val="00A80F5F"/>
    <w:rsid w:val="00AB6D68"/>
    <w:rsid w:val="00AC09B9"/>
    <w:rsid w:val="00AC23ED"/>
    <w:rsid w:val="00AD5B6C"/>
    <w:rsid w:val="00AE085A"/>
    <w:rsid w:val="00AE4417"/>
    <w:rsid w:val="00AE5584"/>
    <w:rsid w:val="00AE71AD"/>
    <w:rsid w:val="00AF6D79"/>
    <w:rsid w:val="00B00B11"/>
    <w:rsid w:val="00B02AF4"/>
    <w:rsid w:val="00B1066E"/>
    <w:rsid w:val="00B16C66"/>
    <w:rsid w:val="00B21EC2"/>
    <w:rsid w:val="00B229EF"/>
    <w:rsid w:val="00B2495B"/>
    <w:rsid w:val="00B2598D"/>
    <w:rsid w:val="00B26FF5"/>
    <w:rsid w:val="00B27584"/>
    <w:rsid w:val="00B377AC"/>
    <w:rsid w:val="00B43351"/>
    <w:rsid w:val="00B475B5"/>
    <w:rsid w:val="00B520F1"/>
    <w:rsid w:val="00B57A64"/>
    <w:rsid w:val="00B61984"/>
    <w:rsid w:val="00B6336E"/>
    <w:rsid w:val="00B63DBD"/>
    <w:rsid w:val="00B658A0"/>
    <w:rsid w:val="00B666CB"/>
    <w:rsid w:val="00B67435"/>
    <w:rsid w:val="00B72B51"/>
    <w:rsid w:val="00B757F7"/>
    <w:rsid w:val="00B76AF7"/>
    <w:rsid w:val="00B76EB0"/>
    <w:rsid w:val="00B80D54"/>
    <w:rsid w:val="00B831FD"/>
    <w:rsid w:val="00B87FCE"/>
    <w:rsid w:val="00BA2F56"/>
    <w:rsid w:val="00BA7B30"/>
    <w:rsid w:val="00BB3AD3"/>
    <w:rsid w:val="00BC0152"/>
    <w:rsid w:val="00BC05A7"/>
    <w:rsid w:val="00BC211D"/>
    <w:rsid w:val="00BC3F33"/>
    <w:rsid w:val="00BD0D64"/>
    <w:rsid w:val="00BD5AC5"/>
    <w:rsid w:val="00BE1032"/>
    <w:rsid w:val="00BE7562"/>
    <w:rsid w:val="00BF1EB8"/>
    <w:rsid w:val="00BF64CD"/>
    <w:rsid w:val="00BF7DF6"/>
    <w:rsid w:val="00C055C5"/>
    <w:rsid w:val="00C11C69"/>
    <w:rsid w:val="00C269C0"/>
    <w:rsid w:val="00C338A7"/>
    <w:rsid w:val="00C35427"/>
    <w:rsid w:val="00C35FA2"/>
    <w:rsid w:val="00C37DB7"/>
    <w:rsid w:val="00C440B1"/>
    <w:rsid w:val="00C46A66"/>
    <w:rsid w:val="00C47B20"/>
    <w:rsid w:val="00C50466"/>
    <w:rsid w:val="00C56B91"/>
    <w:rsid w:val="00C6474F"/>
    <w:rsid w:val="00C70C21"/>
    <w:rsid w:val="00C738B4"/>
    <w:rsid w:val="00C81257"/>
    <w:rsid w:val="00C91953"/>
    <w:rsid w:val="00CA46A9"/>
    <w:rsid w:val="00CA5874"/>
    <w:rsid w:val="00CB0A03"/>
    <w:rsid w:val="00CB7245"/>
    <w:rsid w:val="00CB7F3F"/>
    <w:rsid w:val="00CC7BD9"/>
    <w:rsid w:val="00CD6E16"/>
    <w:rsid w:val="00CE0FDE"/>
    <w:rsid w:val="00CE334C"/>
    <w:rsid w:val="00CF45E4"/>
    <w:rsid w:val="00CF57FF"/>
    <w:rsid w:val="00CF5C74"/>
    <w:rsid w:val="00CF7295"/>
    <w:rsid w:val="00D00FC6"/>
    <w:rsid w:val="00D019E5"/>
    <w:rsid w:val="00D103BB"/>
    <w:rsid w:val="00D14097"/>
    <w:rsid w:val="00D2009B"/>
    <w:rsid w:val="00D200D0"/>
    <w:rsid w:val="00D217FE"/>
    <w:rsid w:val="00D273AC"/>
    <w:rsid w:val="00D32BF1"/>
    <w:rsid w:val="00D35B13"/>
    <w:rsid w:val="00D37260"/>
    <w:rsid w:val="00D60B9A"/>
    <w:rsid w:val="00D626CB"/>
    <w:rsid w:val="00D838D2"/>
    <w:rsid w:val="00D93797"/>
    <w:rsid w:val="00DA017A"/>
    <w:rsid w:val="00DA2187"/>
    <w:rsid w:val="00DA2DB5"/>
    <w:rsid w:val="00DA34E0"/>
    <w:rsid w:val="00DA5ECF"/>
    <w:rsid w:val="00DB6DA7"/>
    <w:rsid w:val="00DC1C41"/>
    <w:rsid w:val="00DC24FC"/>
    <w:rsid w:val="00DC25ED"/>
    <w:rsid w:val="00DD1196"/>
    <w:rsid w:val="00DD2537"/>
    <w:rsid w:val="00DD44EA"/>
    <w:rsid w:val="00DD6CB7"/>
    <w:rsid w:val="00DD7CA2"/>
    <w:rsid w:val="00DE3426"/>
    <w:rsid w:val="00DF192E"/>
    <w:rsid w:val="00E106F8"/>
    <w:rsid w:val="00E12601"/>
    <w:rsid w:val="00E145C6"/>
    <w:rsid w:val="00E170E9"/>
    <w:rsid w:val="00E22C97"/>
    <w:rsid w:val="00E23188"/>
    <w:rsid w:val="00E247A7"/>
    <w:rsid w:val="00E3718D"/>
    <w:rsid w:val="00E37A9B"/>
    <w:rsid w:val="00E415D2"/>
    <w:rsid w:val="00E42E3B"/>
    <w:rsid w:val="00E431EE"/>
    <w:rsid w:val="00E44BD2"/>
    <w:rsid w:val="00E50A02"/>
    <w:rsid w:val="00E51340"/>
    <w:rsid w:val="00E51A6B"/>
    <w:rsid w:val="00E53066"/>
    <w:rsid w:val="00E546D6"/>
    <w:rsid w:val="00E7539F"/>
    <w:rsid w:val="00E8623F"/>
    <w:rsid w:val="00E8706C"/>
    <w:rsid w:val="00E903C5"/>
    <w:rsid w:val="00E91762"/>
    <w:rsid w:val="00EA2D7C"/>
    <w:rsid w:val="00EB2B9E"/>
    <w:rsid w:val="00EB336E"/>
    <w:rsid w:val="00EB5CBE"/>
    <w:rsid w:val="00EB6EDF"/>
    <w:rsid w:val="00EE59B8"/>
    <w:rsid w:val="00EE5E90"/>
    <w:rsid w:val="00EE7B8E"/>
    <w:rsid w:val="00EF4FEF"/>
    <w:rsid w:val="00F02E0A"/>
    <w:rsid w:val="00F040C5"/>
    <w:rsid w:val="00F2233F"/>
    <w:rsid w:val="00F25F17"/>
    <w:rsid w:val="00F31831"/>
    <w:rsid w:val="00F3204A"/>
    <w:rsid w:val="00F35FFE"/>
    <w:rsid w:val="00F37A98"/>
    <w:rsid w:val="00F4241F"/>
    <w:rsid w:val="00F51235"/>
    <w:rsid w:val="00F51497"/>
    <w:rsid w:val="00F71BF5"/>
    <w:rsid w:val="00F75025"/>
    <w:rsid w:val="00F779F0"/>
    <w:rsid w:val="00F8622D"/>
    <w:rsid w:val="00F877B3"/>
    <w:rsid w:val="00F9262A"/>
    <w:rsid w:val="00F93C33"/>
    <w:rsid w:val="00FA112F"/>
    <w:rsid w:val="00FA7490"/>
    <w:rsid w:val="00FB5D61"/>
    <w:rsid w:val="00FC0820"/>
    <w:rsid w:val="00FC5C04"/>
    <w:rsid w:val="00FD15C2"/>
    <w:rsid w:val="00FE3145"/>
    <w:rsid w:val="00FE7F7C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7F2A8"/>
  <w15:chartTrackingRefBased/>
  <w15:docId w15:val="{5C394378-177B-453F-A923-544CB76CA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283A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3A97"/>
  </w:style>
  <w:style w:type="paragraph" w:styleId="Zaglavlje">
    <w:name w:val="header"/>
    <w:basedOn w:val="Normal"/>
    <w:link w:val="ZaglavljeChar"/>
    <w:uiPriority w:val="99"/>
    <w:rsid w:val="00283A9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283A97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rsid w:val="00283A97"/>
  </w:style>
  <w:style w:type="paragraph" w:styleId="Odlomakpopisa">
    <w:name w:val="List Paragraph"/>
    <w:basedOn w:val="Normal"/>
    <w:uiPriority w:val="34"/>
    <w:qFormat/>
    <w:rsid w:val="00382D0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71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71BF5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4E0299"/>
    <w:rPr>
      <w:color w:val="0563C1" w:themeColor="hyperlink"/>
      <w:u w:val="single"/>
    </w:rPr>
  </w:style>
  <w:style w:type="character" w:customStyle="1" w:styleId="Spominjanje1">
    <w:name w:val="Spominjanje1"/>
    <w:basedOn w:val="Zadanifontodlomka"/>
    <w:uiPriority w:val="99"/>
    <w:semiHidden/>
    <w:unhideWhenUsed/>
    <w:rsid w:val="004E0299"/>
    <w:rPr>
      <w:color w:val="2B579A"/>
      <w:shd w:val="clear" w:color="auto" w:fill="E6E6E6"/>
    </w:rPr>
  </w:style>
  <w:style w:type="paragraph" w:styleId="Bezproreda">
    <w:name w:val="No Spacing"/>
    <w:uiPriority w:val="1"/>
    <w:qFormat/>
    <w:rsid w:val="003F26F4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3F2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9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otoriba.h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FFB2E-52B4-49D1-B2CD-DCC0C71D0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1793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14</cp:revision>
  <cp:lastPrinted>2026-08-27T10:39:00Z</cp:lastPrinted>
  <dcterms:created xsi:type="dcterms:W3CDTF">2025-08-19T11:06:00Z</dcterms:created>
  <dcterms:modified xsi:type="dcterms:W3CDTF">2026-08-28T06:20:00Z</dcterms:modified>
</cp:coreProperties>
</file>