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DE" w:rsidRPr="00DA3D54" w:rsidRDefault="003E07DE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FF0000"/>
          <w:sz w:val="24"/>
          <w:szCs w:val="24"/>
        </w:rPr>
      </w:pPr>
    </w:p>
    <w:p w:rsidR="003E07DE" w:rsidRPr="00DA3D54" w:rsidRDefault="003E07DE" w:rsidP="003E07DE">
      <w:pPr>
        <w:overflowPunct w:val="0"/>
        <w:autoSpaceDE w:val="0"/>
        <w:autoSpaceDN w:val="0"/>
        <w:adjustRightInd w:val="0"/>
        <w:textAlignment w:val="baseline"/>
      </w:pPr>
      <w:r w:rsidRPr="00DA3D54">
        <w:rPr>
          <w:noProof/>
          <w:color w:val="FF0000"/>
          <w:lang w:val="hr-HR"/>
        </w:rPr>
        <w:drawing>
          <wp:anchor distT="0" distB="0" distL="114300" distR="114300" simplePos="0" relativeHeight="251659264" behindDoc="0" locked="0" layoutInCell="1" allowOverlap="1" wp14:anchorId="5BF75C9C" wp14:editId="3BA8B32D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3D54">
        <w:br w:type="textWrapping" w:clear="all"/>
      </w:r>
      <w:r w:rsidRPr="00DA3D54">
        <w:rPr>
          <w:b/>
        </w:rPr>
        <w:t>REPUBLIKA HRVATSKA</w:t>
      </w:r>
    </w:p>
    <w:p w:rsidR="003E07DE" w:rsidRPr="00DA3D54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A3D54">
        <w:rPr>
          <w:b/>
        </w:rPr>
        <w:t>MEĐIMURSKA ŽUPANIJA</w:t>
      </w:r>
    </w:p>
    <w:p w:rsidR="003E07DE" w:rsidRPr="00DA3D54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A3D54">
        <w:rPr>
          <w:b/>
        </w:rPr>
        <w:t xml:space="preserve">OPĆINA KOTORIBA </w:t>
      </w:r>
    </w:p>
    <w:p w:rsidR="003E07DE" w:rsidRPr="00DA3D54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A3D54">
        <w:rPr>
          <w:b/>
        </w:rPr>
        <w:t xml:space="preserve">OPĆINSKO VIJEĆE </w:t>
      </w:r>
    </w:p>
    <w:p w:rsidR="003E07DE" w:rsidRPr="00DA3D54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A3D54">
        <w:rPr>
          <w:b/>
        </w:rPr>
        <w:t xml:space="preserve">KLASA: </w:t>
      </w:r>
      <w:r w:rsidR="00C74C13">
        <w:rPr>
          <w:b/>
        </w:rPr>
        <w:t>320-02/25-01/18</w:t>
      </w:r>
    </w:p>
    <w:p w:rsidR="003E07DE" w:rsidRPr="00DA3D54" w:rsidRDefault="003E07DE" w:rsidP="003E07D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A3D54">
        <w:rPr>
          <w:b/>
        </w:rPr>
        <w:t>URBROJ: 2109-9-3-</w:t>
      </w:r>
      <w:r w:rsidR="00C74C13">
        <w:rPr>
          <w:b/>
        </w:rPr>
        <w:t>25-1</w:t>
      </w:r>
    </w:p>
    <w:p w:rsidR="003E07DE" w:rsidRPr="00DA3D54" w:rsidRDefault="00771ECF" w:rsidP="003E07D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proofErr w:type="spellStart"/>
      <w:r w:rsidRPr="00DA3D54">
        <w:rPr>
          <w:b/>
        </w:rPr>
        <w:t>Kotoriba</w:t>
      </w:r>
      <w:proofErr w:type="spellEnd"/>
      <w:r w:rsidRPr="00DA3D54">
        <w:rPr>
          <w:b/>
        </w:rPr>
        <w:t xml:space="preserve">, </w:t>
      </w:r>
      <w:r w:rsidR="00C74C13">
        <w:rPr>
          <w:b/>
        </w:rPr>
        <w:t xml:space="preserve">17. lipnja 2025. </w:t>
      </w:r>
    </w:p>
    <w:p w:rsidR="003E07DE" w:rsidRPr="00DA3D54" w:rsidRDefault="003E07DE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 w:val="24"/>
          <w:szCs w:val="24"/>
        </w:rPr>
      </w:pPr>
    </w:p>
    <w:p w:rsidR="003E07DE" w:rsidRPr="00DA3D54" w:rsidRDefault="003E07DE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Na temelju članka 31. Stavka 22. Zakona o poljoprivrednom zemljištu („Narodne novine“ broj </w:t>
      </w:r>
      <w:bookmarkStart w:id="0" w:name="_Hlk158805288"/>
      <w:r w:rsidRPr="00DA3D54">
        <w:rPr>
          <w:rFonts w:eastAsia="Times New Roman"/>
          <w:sz w:val="24"/>
          <w:szCs w:val="24"/>
        </w:rPr>
        <w:t>20/18, 115/18, 98/19 i 57/</w:t>
      </w:r>
      <w:bookmarkStart w:id="1" w:name="_GoBack"/>
      <w:bookmarkEnd w:id="1"/>
      <w:r w:rsidRPr="00DA3D54">
        <w:rPr>
          <w:rFonts w:eastAsia="Times New Roman"/>
          <w:sz w:val="24"/>
          <w:szCs w:val="24"/>
        </w:rPr>
        <w:t>22</w:t>
      </w:r>
      <w:bookmarkEnd w:id="0"/>
      <w:r w:rsidRPr="00DA3D54">
        <w:rPr>
          <w:rFonts w:eastAsia="Times New Roman"/>
          <w:sz w:val="24"/>
          <w:szCs w:val="24"/>
        </w:rPr>
        <w:t xml:space="preserve">) i članka 28. Statuta Općine </w:t>
      </w:r>
      <w:proofErr w:type="spellStart"/>
      <w:r w:rsidRPr="00DA3D54">
        <w:rPr>
          <w:rFonts w:eastAsia="Times New Roman"/>
          <w:sz w:val="24"/>
          <w:szCs w:val="24"/>
        </w:rPr>
        <w:t>Kotoriba</w:t>
      </w:r>
      <w:proofErr w:type="spellEnd"/>
      <w:r w:rsidRPr="00DA3D54">
        <w:rPr>
          <w:rFonts w:eastAsia="Times New Roman"/>
          <w:sz w:val="24"/>
          <w:szCs w:val="24"/>
        </w:rPr>
        <w:t xml:space="preserve"> (“Službeni glasnik Međimurske županije” br. 5/21 i 5/23), Općinsko vijeće Općine </w:t>
      </w:r>
      <w:proofErr w:type="spellStart"/>
      <w:r w:rsidRPr="00DA3D54">
        <w:rPr>
          <w:rFonts w:eastAsia="Times New Roman"/>
          <w:sz w:val="24"/>
          <w:szCs w:val="24"/>
        </w:rPr>
        <w:t>Kotoriba</w:t>
      </w:r>
      <w:proofErr w:type="spellEnd"/>
      <w:r w:rsidR="00C74C13">
        <w:rPr>
          <w:rFonts w:eastAsia="Times New Roman"/>
          <w:sz w:val="24"/>
          <w:szCs w:val="24"/>
        </w:rPr>
        <w:t xml:space="preserve"> na 2. </w:t>
      </w:r>
      <w:r w:rsidRPr="00DA3D54">
        <w:rPr>
          <w:rFonts w:eastAsia="Times New Roman"/>
          <w:sz w:val="24"/>
          <w:szCs w:val="24"/>
        </w:rPr>
        <w:t>sjednici održ</w:t>
      </w:r>
      <w:r w:rsidR="00C74C13">
        <w:rPr>
          <w:rFonts w:eastAsia="Times New Roman"/>
          <w:sz w:val="24"/>
          <w:szCs w:val="24"/>
        </w:rPr>
        <w:t>anoj 17. lipnja</w:t>
      </w:r>
      <w:r w:rsidR="00DA3D54" w:rsidRPr="00DA3D54">
        <w:rPr>
          <w:rFonts w:eastAsia="Times New Roman"/>
          <w:sz w:val="24"/>
          <w:szCs w:val="24"/>
        </w:rPr>
        <w:t xml:space="preserve"> 2025</w:t>
      </w:r>
      <w:r w:rsidRPr="00DA3D54">
        <w:rPr>
          <w:rFonts w:eastAsia="Times New Roman"/>
          <w:sz w:val="24"/>
          <w:szCs w:val="24"/>
        </w:rPr>
        <w:t>. godine, donijelo je</w:t>
      </w:r>
    </w:p>
    <w:p w:rsidR="00E86A10" w:rsidRPr="00DA3D54" w:rsidRDefault="00E86A10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 w:val="24"/>
          <w:szCs w:val="24"/>
        </w:rPr>
      </w:pPr>
    </w:p>
    <w:p w:rsidR="00E86A10" w:rsidRPr="00DA3D54" w:rsidRDefault="00E86A10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 w:val="24"/>
          <w:szCs w:val="24"/>
        </w:rPr>
      </w:pPr>
    </w:p>
    <w:p w:rsidR="00E86A10" w:rsidRPr="00DA3D54" w:rsidRDefault="00E86A10" w:rsidP="003E07D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 w:val="24"/>
          <w:szCs w:val="24"/>
        </w:rPr>
      </w:pP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bookmarkStart w:id="2" w:name="_Hlk200531808"/>
      <w:r w:rsidRPr="00DA3D54">
        <w:rPr>
          <w:rFonts w:eastAsia="Times New Roman"/>
          <w:sz w:val="24"/>
          <w:szCs w:val="24"/>
        </w:rPr>
        <w:t xml:space="preserve">O D L U K U </w:t>
      </w: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o imenovanju Povjerenstva za zakup i prodaju poljoprivrednog zemljišta u vlasništvu Republike Hrvatske za Općinu </w:t>
      </w:r>
      <w:proofErr w:type="spellStart"/>
      <w:r w:rsidRPr="00DA3D54">
        <w:rPr>
          <w:rFonts w:eastAsia="Times New Roman"/>
          <w:sz w:val="24"/>
          <w:szCs w:val="24"/>
        </w:rPr>
        <w:t>Kotoriba</w:t>
      </w:r>
      <w:proofErr w:type="spellEnd"/>
      <w:r w:rsidRPr="00DA3D54">
        <w:rPr>
          <w:rFonts w:eastAsia="Times New Roman"/>
          <w:sz w:val="24"/>
          <w:szCs w:val="24"/>
        </w:rPr>
        <w:t xml:space="preserve"> </w:t>
      </w:r>
    </w:p>
    <w:bookmarkEnd w:id="2"/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color w:val="FF0000"/>
          <w:sz w:val="24"/>
          <w:szCs w:val="24"/>
        </w:rPr>
      </w:pP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Članak 1. </w:t>
      </w: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Ovom Odlukom osniva se i imenuje Povjerenstvo za zakup i prodaju poljoprivrednog zemljišta u vlasništvu Republike Hrvatske na području Općine </w:t>
      </w:r>
      <w:proofErr w:type="spellStart"/>
      <w:r w:rsidRPr="00DA3D54">
        <w:rPr>
          <w:rFonts w:eastAsia="Times New Roman"/>
          <w:sz w:val="24"/>
          <w:szCs w:val="24"/>
        </w:rPr>
        <w:t>Kotoriba</w:t>
      </w:r>
      <w:proofErr w:type="spellEnd"/>
      <w:r w:rsidRPr="00DA3D54">
        <w:rPr>
          <w:rFonts w:eastAsia="Times New Roman"/>
          <w:sz w:val="24"/>
          <w:szCs w:val="24"/>
        </w:rPr>
        <w:t xml:space="preserve">, a koje čine: </w:t>
      </w: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1. Nataša Kuzmić – predsjednica Povjerenstva – predstavnica pravne struke </w:t>
      </w: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2. Vladimir </w:t>
      </w:r>
      <w:proofErr w:type="spellStart"/>
      <w:r w:rsidRPr="00DA3D54">
        <w:rPr>
          <w:rFonts w:eastAsia="Times New Roman"/>
          <w:sz w:val="24"/>
          <w:szCs w:val="24"/>
        </w:rPr>
        <w:t>Logožar</w:t>
      </w:r>
      <w:proofErr w:type="spellEnd"/>
      <w:r w:rsidRPr="00DA3D54">
        <w:rPr>
          <w:rFonts w:eastAsia="Times New Roman"/>
          <w:sz w:val="24"/>
          <w:szCs w:val="24"/>
        </w:rPr>
        <w:t xml:space="preserve"> –  predstavnik geodetske struke</w:t>
      </w:r>
    </w:p>
    <w:p w:rsidR="00E86A10" w:rsidRPr="00DA3D54" w:rsidRDefault="00E86A10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3. </w:t>
      </w:r>
      <w:r w:rsidR="00011578" w:rsidRPr="00DA3D54">
        <w:rPr>
          <w:rFonts w:eastAsia="Times New Roman"/>
          <w:sz w:val="24"/>
          <w:szCs w:val="24"/>
        </w:rPr>
        <w:t xml:space="preserve">Zoran </w:t>
      </w:r>
      <w:proofErr w:type="spellStart"/>
      <w:r w:rsidR="00011578" w:rsidRPr="00DA3D54">
        <w:rPr>
          <w:rFonts w:eastAsia="Times New Roman"/>
          <w:sz w:val="24"/>
          <w:szCs w:val="24"/>
        </w:rPr>
        <w:t>Lipić</w:t>
      </w:r>
      <w:proofErr w:type="spellEnd"/>
      <w:r w:rsidR="00011578" w:rsidRPr="00DA3D54">
        <w:rPr>
          <w:rFonts w:eastAsia="Times New Roman"/>
          <w:sz w:val="24"/>
          <w:szCs w:val="24"/>
        </w:rPr>
        <w:t xml:space="preserve"> – predstavnik agronomske struke </w:t>
      </w:r>
    </w:p>
    <w:p w:rsidR="00011578" w:rsidRPr="00DA3D54" w:rsidRDefault="00011578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4. </w:t>
      </w:r>
      <w:proofErr w:type="spellStart"/>
      <w:r w:rsidRPr="00DA3D54">
        <w:rPr>
          <w:rFonts w:eastAsia="Times New Roman"/>
          <w:sz w:val="24"/>
          <w:szCs w:val="24"/>
        </w:rPr>
        <w:t>Hinko</w:t>
      </w:r>
      <w:proofErr w:type="spellEnd"/>
      <w:r w:rsidRPr="00DA3D54">
        <w:rPr>
          <w:rFonts w:eastAsia="Times New Roman"/>
          <w:sz w:val="24"/>
          <w:szCs w:val="24"/>
        </w:rPr>
        <w:t xml:space="preserve"> </w:t>
      </w:r>
      <w:proofErr w:type="spellStart"/>
      <w:r w:rsidRPr="00DA3D54">
        <w:rPr>
          <w:rFonts w:eastAsia="Times New Roman"/>
          <w:sz w:val="24"/>
          <w:szCs w:val="24"/>
        </w:rPr>
        <w:t>Vigej</w:t>
      </w:r>
      <w:proofErr w:type="spellEnd"/>
      <w:r w:rsidRPr="00DA3D54">
        <w:rPr>
          <w:rFonts w:eastAsia="Times New Roman"/>
          <w:sz w:val="24"/>
          <w:szCs w:val="24"/>
        </w:rPr>
        <w:t xml:space="preserve"> – predstavnik Općinskog vijeća</w:t>
      </w:r>
    </w:p>
    <w:p w:rsidR="00011578" w:rsidRPr="00DA3D54" w:rsidRDefault="00011578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5. Borna </w:t>
      </w:r>
      <w:proofErr w:type="spellStart"/>
      <w:r w:rsidRPr="00DA3D54">
        <w:rPr>
          <w:rFonts w:eastAsia="Times New Roman"/>
          <w:sz w:val="24"/>
          <w:szCs w:val="24"/>
        </w:rPr>
        <w:t>Valpatić</w:t>
      </w:r>
      <w:proofErr w:type="spellEnd"/>
      <w:r w:rsidRPr="00DA3D54">
        <w:rPr>
          <w:rFonts w:eastAsia="Times New Roman"/>
          <w:sz w:val="24"/>
          <w:szCs w:val="24"/>
        </w:rPr>
        <w:t xml:space="preserve"> – predstavnik Općinskog vijeća</w:t>
      </w:r>
    </w:p>
    <w:p w:rsidR="00A12EC4" w:rsidRPr="00DA3D54" w:rsidRDefault="00011578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6. </w:t>
      </w:r>
      <w:r w:rsidR="001659E2" w:rsidRPr="00DA3D54">
        <w:rPr>
          <w:rFonts w:eastAsia="Times New Roman"/>
          <w:sz w:val="24"/>
          <w:szCs w:val="24"/>
        </w:rPr>
        <w:t xml:space="preserve">Lea </w:t>
      </w:r>
      <w:proofErr w:type="spellStart"/>
      <w:r w:rsidR="001659E2" w:rsidRPr="00DA3D54">
        <w:rPr>
          <w:rFonts w:eastAsia="Times New Roman"/>
          <w:sz w:val="24"/>
          <w:szCs w:val="24"/>
        </w:rPr>
        <w:t>Senčar</w:t>
      </w:r>
      <w:proofErr w:type="spellEnd"/>
      <w:r w:rsidR="006447AA" w:rsidRPr="00DA3D54">
        <w:rPr>
          <w:rFonts w:eastAsia="Times New Roman"/>
          <w:sz w:val="24"/>
          <w:szCs w:val="24"/>
        </w:rPr>
        <w:t xml:space="preserve"> </w:t>
      </w:r>
      <w:r w:rsidR="001659E2" w:rsidRPr="00DA3D54">
        <w:rPr>
          <w:rFonts w:eastAsia="Times New Roman"/>
          <w:sz w:val="24"/>
          <w:szCs w:val="24"/>
        </w:rPr>
        <w:t>–predstavnica</w:t>
      </w:r>
      <w:r w:rsidR="00A605E6" w:rsidRPr="00DA3D54">
        <w:rPr>
          <w:rFonts w:eastAsia="Times New Roman"/>
          <w:sz w:val="24"/>
          <w:szCs w:val="24"/>
        </w:rPr>
        <w:t xml:space="preserve"> u</w:t>
      </w:r>
      <w:r w:rsidR="00A12EC4" w:rsidRPr="00DA3D54">
        <w:rPr>
          <w:rFonts w:eastAsia="Times New Roman"/>
          <w:sz w:val="24"/>
          <w:szCs w:val="24"/>
        </w:rPr>
        <w:t>pravnog tijela Međimurske županije</w:t>
      </w:r>
    </w:p>
    <w:p w:rsidR="00A605E6" w:rsidRPr="00DA3D54" w:rsidRDefault="00A605E6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7. </w:t>
      </w:r>
      <w:r w:rsidR="00A12EC4" w:rsidRPr="00DA3D54">
        <w:rPr>
          <w:rFonts w:eastAsia="Times New Roman"/>
          <w:sz w:val="24"/>
          <w:szCs w:val="24"/>
        </w:rPr>
        <w:t xml:space="preserve">Milorad Šubić – predstavnik Ministarstva poljoprivrede </w:t>
      </w:r>
    </w:p>
    <w:p w:rsidR="006B3AC5" w:rsidRPr="00DA3D54" w:rsidRDefault="006B3AC5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FF0000"/>
          <w:sz w:val="24"/>
          <w:szCs w:val="24"/>
        </w:rPr>
      </w:pPr>
    </w:p>
    <w:p w:rsidR="006B3AC5" w:rsidRPr="00DA3D54" w:rsidRDefault="006B3AC5" w:rsidP="00E86A1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FF0000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Članak 2. </w:t>
      </w:r>
    </w:p>
    <w:p w:rsidR="006B3AC5" w:rsidRPr="00DA3D54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Mandat članova Povjerenstva za zakup i prodaju poljoprivrednog zemljišta u vlasništvu Republike Hrvatske na području Općine </w:t>
      </w:r>
      <w:proofErr w:type="spellStart"/>
      <w:r w:rsidRPr="00DA3D54">
        <w:rPr>
          <w:rFonts w:eastAsia="Times New Roman"/>
          <w:sz w:val="24"/>
          <w:szCs w:val="24"/>
        </w:rPr>
        <w:t>Kotoriba</w:t>
      </w:r>
      <w:proofErr w:type="spellEnd"/>
      <w:r w:rsidRPr="00DA3D54">
        <w:rPr>
          <w:rFonts w:eastAsia="Times New Roman"/>
          <w:sz w:val="24"/>
          <w:szCs w:val="24"/>
        </w:rPr>
        <w:t xml:space="preserve"> imenovanih iz redova Općinskog vijeća traje do kraj</w:t>
      </w:r>
      <w:r w:rsidR="00705D7C" w:rsidRPr="00DA3D54">
        <w:rPr>
          <w:rFonts w:eastAsia="Times New Roman"/>
          <w:sz w:val="24"/>
          <w:szCs w:val="24"/>
        </w:rPr>
        <w:t>a</w:t>
      </w:r>
      <w:r w:rsidRPr="00DA3D54">
        <w:rPr>
          <w:rFonts w:eastAsia="Times New Roman"/>
          <w:sz w:val="24"/>
          <w:szCs w:val="24"/>
        </w:rPr>
        <w:t xml:space="preserve"> mandata sadašnjeg Općinskog vijeća Općine </w:t>
      </w:r>
      <w:proofErr w:type="spellStart"/>
      <w:r w:rsidRPr="00DA3D54">
        <w:rPr>
          <w:rFonts w:eastAsia="Times New Roman"/>
          <w:sz w:val="24"/>
          <w:szCs w:val="24"/>
        </w:rPr>
        <w:t>Kotoriba</w:t>
      </w:r>
      <w:proofErr w:type="spellEnd"/>
      <w:r w:rsidRPr="00DA3D54">
        <w:rPr>
          <w:rFonts w:eastAsia="Times New Roman"/>
          <w:sz w:val="24"/>
          <w:szCs w:val="24"/>
        </w:rPr>
        <w:t xml:space="preserve">. </w:t>
      </w:r>
    </w:p>
    <w:p w:rsidR="00794815" w:rsidRPr="00DA3D54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FF0000"/>
          <w:sz w:val="24"/>
          <w:szCs w:val="24"/>
        </w:rPr>
      </w:pPr>
    </w:p>
    <w:p w:rsidR="00794815" w:rsidRPr="00DA3D54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FF0000"/>
          <w:sz w:val="24"/>
          <w:szCs w:val="24"/>
        </w:rPr>
      </w:pPr>
    </w:p>
    <w:p w:rsidR="00794815" w:rsidRPr="00DA3D54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FF0000"/>
          <w:sz w:val="24"/>
          <w:szCs w:val="24"/>
        </w:rPr>
      </w:pPr>
    </w:p>
    <w:p w:rsidR="00794815" w:rsidRPr="00DA3D54" w:rsidRDefault="0079481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FF0000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FF0000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FF0000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lastRenderedPageBreak/>
        <w:t>Članak 3.</w:t>
      </w: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Zadatak Povjerenstva je zaprimanje i razmatranje zahtjeva za zakup poljoprivrednog zemljišta i prodaju poljoprivrednog zemljišta u vlasništvu Republike Hrvatske na području Općine </w:t>
      </w:r>
      <w:proofErr w:type="spellStart"/>
      <w:r w:rsidRPr="00DA3D54">
        <w:rPr>
          <w:rFonts w:eastAsia="Times New Roman"/>
          <w:sz w:val="24"/>
          <w:szCs w:val="24"/>
        </w:rPr>
        <w:t>Kotoriba</w:t>
      </w:r>
      <w:proofErr w:type="spellEnd"/>
      <w:r w:rsidRPr="00DA3D54">
        <w:rPr>
          <w:rFonts w:eastAsia="Times New Roman"/>
          <w:sz w:val="24"/>
          <w:szCs w:val="24"/>
        </w:rPr>
        <w:t>.</w:t>
      </w: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Povjerenstvo izrađuje prijedloge o izboru najpovoljnije ponude na javnom natječaju za zakup i/ili prodaju poljoprivrednog zemljišta u vlasništvu države i upućuje Općinskom vijeću, koje donosi odluku o izboru najpovoljnije ponude. </w:t>
      </w: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Članak 4. </w:t>
      </w: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Članovi povjerenstva navedeni u </w:t>
      </w:r>
      <w:r w:rsidR="00345EE6">
        <w:rPr>
          <w:rFonts w:eastAsia="Times New Roman"/>
          <w:sz w:val="24"/>
          <w:szCs w:val="24"/>
        </w:rPr>
        <w:t>članku 1. pod rednim brojem 2.-5</w:t>
      </w:r>
      <w:r w:rsidRPr="00DA3D54">
        <w:rPr>
          <w:rFonts w:eastAsia="Times New Roman"/>
          <w:sz w:val="24"/>
          <w:szCs w:val="24"/>
        </w:rPr>
        <w:t>. za svoj rad dobivaju naknadu po provedenom postupku</w:t>
      </w:r>
      <w:r w:rsidR="002A243C" w:rsidRPr="00DA3D54">
        <w:rPr>
          <w:rFonts w:eastAsia="Times New Roman"/>
          <w:sz w:val="24"/>
          <w:szCs w:val="24"/>
        </w:rPr>
        <w:t xml:space="preserve"> natječaja</w:t>
      </w:r>
      <w:r w:rsidR="00B96FDC" w:rsidRPr="00DA3D54">
        <w:rPr>
          <w:rFonts w:eastAsia="Times New Roman"/>
          <w:sz w:val="24"/>
          <w:szCs w:val="24"/>
        </w:rPr>
        <w:t xml:space="preserve"> u iznosu od 50</w:t>
      </w:r>
      <w:r w:rsidRPr="00DA3D54">
        <w:rPr>
          <w:rFonts w:eastAsia="Times New Roman"/>
          <w:sz w:val="24"/>
          <w:szCs w:val="24"/>
        </w:rPr>
        <w:t xml:space="preserve"> eura neto, a predsjednica Povjerenstva dobiva naknadu po pro</w:t>
      </w:r>
      <w:r w:rsidR="00B96FDC" w:rsidRPr="00DA3D54">
        <w:rPr>
          <w:rFonts w:eastAsia="Times New Roman"/>
          <w:sz w:val="24"/>
          <w:szCs w:val="24"/>
        </w:rPr>
        <w:t>vedenom postupku u iznosu od 75</w:t>
      </w:r>
      <w:r w:rsidRPr="00DA3D54">
        <w:rPr>
          <w:rFonts w:eastAsia="Times New Roman"/>
          <w:sz w:val="24"/>
          <w:szCs w:val="24"/>
        </w:rPr>
        <w:t xml:space="preserve"> eura neto. </w:t>
      </w: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>Članak 5.</w:t>
      </w: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>Administrativne poslove za P</w:t>
      </w:r>
      <w:r w:rsidR="00BC210C" w:rsidRPr="00DA3D54">
        <w:rPr>
          <w:rFonts w:eastAsia="Times New Roman"/>
          <w:sz w:val="24"/>
          <w:szCs w:val="24"/>
        </w:rPr>
        <w:t>ovjerenstvo obavlja</w:t>
      </w:r>
      <w:r w:rsidRPr="00DA3D54">
        <w:rPr>
          <w:rFonts w:eastAsia="Times New Roman"/>
          <w:sz w:val="24"/>
          <w:szCs w:val="24"/>
        </w:rPr>
        <w:t xml:space="preserve"> Jedinstveni upravni odjel Općine </w:t>
      </w:r>
      <w:proofErr w:type="spellStart"/>
      <w:r w:rsidRPr="00DA3D54">
        <w:rPr>
          <w:rFonts w:eastAsia="Times New Roman"/>
          <w:sz w:val="24"/>
          <w:szCs w:val="24"/>
        </w:rPr>
        <w:t>Kotoriba</w:t>
      </w:r>
      <w:proofErr w:type="spellEnd"/>
      <w:r w:rsidRPr="00DA3D54">
        <w:rPr>
          <w:rFonts w:eastAsia="Times New Roman"/>
          <w:sz w:val="24"/>
          <w:szCs w:val="24"/>
        </w:rPr>
        <w:t xml:space="preserve">. </w:t>
      </w: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BC210C" w:rsidRPr="00DA3D54" w:rsidRDefault="00BC210C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BC210C" w:rsidRPr="00DA3D54" w:rsidRDefault="00BC210C" w:rsidP="00BC210C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>Članak 6.</w:t>
      </w:r>
    </w:p>
    <w:p w:rsidR="00BC210C" w:rsidRPr="00DA3D54" w:rsidRDefault="00BC210C" w:rsidP="00BC210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 xml:space="preserve">Ova Odluka stupa na snagu osmog dana od dana objave u „Službenom glasniku Međimurske županije“. </w:t>
      </w:r>
    </w:p>
    <w:p w:rsidR="006B3AC5" w:rsidRPr="00DA3D54" w:rsidRDefault="006B3AC5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8353C7" w:rsidRPr="00DA3D54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8353C7" w:rsidRPr="00DA3D54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8353C7" w:rsidRPr="00DA3D54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</w:p>
    <w:p w:rsidR="008353C7" w:rsidRPr="00DA3D54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  <w:t xml:space="preserve">PREDSJEDNIK OPĆINSKOG VIJEĆA </w:t>
      </w:r>
    </w:p>
    <w:p w:rsidR="008353C7" w:rsidRPr="00DA3D54" w:rsidRDefault="008353C7" w:rsidP="006B3AC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 w:val="24"/>
          <w:szCs w:val="24"/>
        </w:rPr>
      </w:pP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r w:rsidRPr="00DA3D54">
        <w:rPr>
          <w:rFonts w:eastAsia="Times New Roman"/>
          <w:sz w:val="24"/>
          <w:szCs w:val="24"/>
        </w:rPr>
        <w:tab/>
      </w:r>
      <w:proofErr w:type="spellStart"/>
      <w:r w:rsidRPr="00DA3D54">
        <w:rPr>
          <w:rFonts w:eastAsia="Times New Roman"/>
          <w:sz w:val="24"/>
          <w:szCs w:val="24"/>
        </w:rPr>
        <w:t>Hinko</w:t>
      </w:r>
      <w:proofErr w:type="spellEnd"/>
      <w:r w:rsidRPr="00DA3D54">
        <w:rPr>
          <w:rFonts w:eastAsia="Times New Roman"/>
          <w:sz w:val="24"/>
          <w:szCs w:val="24"/>
        </w:rPr>
        <w:t xml:space="preserve"> </w:t>
      </w:r>
      <w:proofErr w:type="spellStart"/>
      <w:r w:rsidRPr="00DA3D54">
        <w:rPr>
          <w:rFonts w:eastAsia="Times New Roman"/>
          <w:sz w:val="24"/>
          <w:szCs w:val="24"/>
        </w:rPr>
        <w:t>Virgej</w:t>
      </w:r>
      <w:proofErr w:type="spellEnd"/>
      <w:r w:rsidRPr="00DA3D54">
        <w:rPr>
          <w:rFonts w:eastAsia="Times New Roman"/>
          <w:sz w:val="24"/>
          <w:szCs w:val="24"/>
        </w:rPr>
        <w:t xml:space="preserve"> </w:t>
      </w:r>
    </w:p>
    <w:p w:rsidR="003E07DE" w:rsidRPr="00DA3D54" w:rsidRDefault="003E07DE">
      <w:pPr>
        <w:spacing w:after="280" w:line="360" w:lineRule="auto"/>
        <w:jc w:val="both"/>
        <w:rPr>
          <w:sz w:val="20"/>
          <w:szCs w:val="20"/>
        </w:rPr>
      </w:pPr>
    </w:p>
    <w:p w:rsidR="003E07DE" w:rsidRPr="00DA3D54" w:rsidRDefault="003E07DE">
      <w:pPr>
        <w:spacing w:after="280" w:line="360" w:lineRule="auto"/>
        <w:jc w:val="both"/>
        <w:rPr>
          <w:sz w:val="20"/>
          <w:szCs w:val="20"/>
        </w:rPr>
      </w:pPr>
    </w:p>
    <w:p w:rsidR="003E07DE" w:rsidRPr="00DA3D54" w:rsidRDefault="003E07DE">
      <w:pPr>
        <w:spacing w:after="280" w:line="360" w:lineRule="auto"/>
        <w:jc w:val="both"/>
        <w:rPr>
          <w:color w:val="FF0000"/>
          <w:sz w:val="20"/>
          <w:szCs w:val="20"/>
        </w:rPr>
      </w:pPr>
    </w:p>
    <w:p w:rsidR="003E07DE" w:rsidRPr="00DA3D54" w:rsidRDefault="003E07DE">
      <w:pPr>
        <w:spacing w:after="280" w:line="360" w:lineRule="auto"/>
        <w:jc w:val="both"/>
        <w:rPr>
          <w:color w:val="FF0000"/>
          <w:sz w:val="20"/>
          <w:szCs w:val="20"/>
        </w:rPr>
      </w:pPr>
    </w:p>
    <w:p w:rsidR="00385C05" w:rsidRPr="00DA3D54" w:rsidRDefault="00385C05">
      <w:pPr>
        <w:spacing w:after="280" w:line="360" w:lineRule="auto"/>
        <w:jc w:val="both"/>
        <w:rPr>
          <w:color w:val="FF0000"/>
          <w:sz w:val="20"/>
          <w:szCs w:val="20"/>
        </w:rPr>
      </w:pPr>
    </w:p>
    <w:p w:rsidR="00385C05" w:rsidRPr="00DA3D54" w:rsidRDefault="00385C05">
      <w:pPr>
        <w:spacing w:after="280" w:line="360" w:lineRule="auto"/>
        <w:jc w:val="both"/>
        <w:rPr>
          <w:color w:val="FF0000"/>
          <w:sz w:val="20"/>
          <w:szCs w:val="20"/>
        </w:rPr>
      </w:pPr>
    </w:p>
    <w:p w:rsidR="00385C05" w:rsidRPr="00DA3D54" w:rsidRDefault="00385C05">
      <w:pPr>
        <w:spacing w:after="280" w:line="360" w:lineRule="auto"/>
        <w:jc w:val="both"/>
        <w:rPr>
          <w:color w:val="FF0000"/>
          <w:sz w:val="20"/>
          <w:szCs w:val="20"/>
        </w:rPr>
      </w:pPr>
    </w:p>
    <w:p w:rsidR="00385C05" w:rsidRPr="00DA3D54" w:rsidRDefault="00385C05">
      <w:pPr>
        <w:spacing w:after="280" w:line="360" w:lineRule="auto"/>
        <w:jc w:val="both"/>
        <w:rPr>
          <w:color w:val="FF0000"/>
          <w:sz w:val="20"/>
          <w:szCs w:val="20"/>
        </w:rPr>
      </w:pPr>
    </w:p>
    <w:sectPr w:rsidR="00385C05" w:rsidRPr="00DA3D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20" w:rsidRDefault="00930020">
      <w:pPr>
        <w:spacing w:line="240" w:lineRule="auto"/>
      </w:pPr>
      <w:r>
        <w:separator/>
      </w:r>
    </w:p>
  </w:endnote>
  <w:endnote w:type="continuationSeparator" w:id="0">
    <w:p w:rsidR="00930020" w:rsidRDefault="00930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20" w:rsidRDefault="00930020">
      <w:pPr>
        <w:spacing w:line="240" w:lineRule="auto"/>
      </w:pPr>
      <w:r>
        <w:separator/>
      </w:r>
    </w:p>
  </w:footnote>
  <w:footnote w:type="continuationSeparator" w:id="0">
    <w:p w:rsidR="00930020" w:rsidRDefault="009300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7B"/>
    <w:rsid w:val="00011578"/>
    <w:rsid w:val="001659E2"/>
    <w:rsid w:val="002100FC"/>
    <w:rsid w:val="002A243C"/>
    <w:rsid w:val="00345EE6"/>
    <w:rsid w:val="00385C05"/>
    <w:rsid w:val="003E07DE"/>
    <w:rsid w:val="00473346"/>
    <w:rsid w:val="004770A4"/>
    <w:rsid w:val="004D6E68"/>
    <w:rsid w:val="006447AA"/>
    <w:rsid w:val="006A67B4"/>
    <w:rsid w:val="006B3AC5"/>
    <w:rsid w:val="00705D7C"/>
    <w:rsid w:val="00756A0E"/>
    <w:rsid w:val="00771ECF"/>
    <w:rsid w:val="00790DE6"/>
    <w:rsid w:val="00794815"/>
    <w:rsid w:val="007A2ED9"/>
    <w:rsid w:val="007C494F"/>
    <w:rsid w:val="007C6D40"/>
    <w:rsid w:val="008353C7"/>
    <w:rsid w:val="008B56EE"/>
    <w:rsid w:val="00930020"/>
    <w:rsid w:val="00A12EC4"/>
    <w:rsid w:val="00A47E20"/>
    <w:rsid w:val="00A605E6"/>
    <w:rsid w:val="00A67351"/>
    <w:rsid w:val="00A97536"/>
    <w:rsid w:val="00B47E7B"/>
    <w:rsid w:val="00B94751"/>
    <w:rsid w:val="00B96FDC"/>
    <w:rsid w:val="00BC210C"/>
    <w:rsid w:val="00C74C13"/>
    <w:rsid w:val="00D0165B"/>
    <w:rsid w:val="00DA3D54"/>
    <w:rsid w:val="00E15959"/>
    <w:rsid w:val="00E86A10"/>
    <w:rsid w:val="00F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01A6"/>
  <w15:docId w15:val="{D6B35D6C-8B78-484E-B155-12B74A5D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6A67B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67B4"/>
  </w:style>
  <w:style w:type="paragraph" w:styleId="Podnoje">
    <w:name w:val="footer"/>
    <w:basedOn w:val="Normal"/>
    <w:link w:val="PodnojeChar"/>
    <w:uiPriority w:val="99"/>
    <w:unhideWhenUsed/>
    <w:rsid w:val="006A67B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1F76-2DC8-48E3-8D98-DD9E4197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27</cp:revision>
  <cp:lastPrinted>2025-06-23T07:38:00Z</cp:lastPrinted>
  <dcterms:created xsi:type="dcterms:W3CDTF">2024-01-03T11:29:00Z</dcterms:created>
  <dcterms:modified xsi:type="dcterms:W3CDTF">2025-06-23T07:38:00Z</dcterms:modified>
</cp:coreProperties>
</file>