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55" w:rsidRPr="00A96955" w:rsidRDefault="00C20E55" w:rsidP="00C20E55">
      <w:pPr>
        <w:spacing w:line="259" w:lineRule="auto"/>
        <w:rPr>
          <w:rFonts w:eastAsiaTheme="minorHAnsi"/>
          <w:b/>
          <w:szCs w:val="24"/>
          <w:lang w:val="hr-HR"/>
        </w:rPr>
      </w:pPr>
      <w:r w:rsidRPr="00A96955">
        <w:rPr>
          <w:rFonts w:eastAsiaTheme="minorHAnsi"/>
          <w:noProof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16EA4C7E" wp14:editId="35854DB9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0E55" w:rsidRPr="00A96955" w:rsidRDefault="00C20E55" w:rsidP="00C20E55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C20E55" w:rsidRPr="00A96955" w:rsidRDefault="00C20E55" w:rsidP="00C20E55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C20E55" w:rsidRPr="00A96955" w:rsidRDefault="00C20E55" w:rsidP="00C20E55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C20E55" w:rsidRPr="00A96955" w:rsidRDefault="00C20E55" w:rsidP="00C20E55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C20E55" w:rsidRPr="00A96955" w:rsidRDefault="00C20E55" w:rsidP="00C20E55">
      <w:pPr>
        <w:spacing w:line="259" w:lineRule="auto"/>
        <w:rPr>
          <w:rFonts w:eastAsiaTheme="minorHAnsi"/>
          <w:b/>
          <w:szCs w:val="24"/>
          <w:lang w:val="hr-HR"/>
        </w:rPr>
      </w:pPr>
      <w:r w:rsidRPr="00A96955">
        <w:rPr>
          <w:rFonts w:eastAsiaTheme="minorHAnsi"/>
          <w:b/>
          <w:szCs w:val="24"/>
          <w:lang w:val="hr-HR"/>
        </w:rPr>
        <w:t>REPUBLIKA HRVATSKA</w:t>
      </w:r>
    </w:p>
    <w:p w:rsidR="00C20E55" w:rsidRPr="00A96955" w:rsidRDefault="00C20E55" w:rsidP="00C20E55">
      <w:pPr>
        <w:spacing w:line="259" w:lineRule="auto"/>
        <w:rPr>
          <w:rFonts w:eastAsiaTheme="minorHAnsi"/>
          <w:b/>
          <w:szCs w:val="24"/>
          <w:lang w:val="hr-HR"/>
        </w:rPr>
      </w:pPr>
      <w:r w:rsidRPr="00A96955">
        <w:rPr>
          <w:rFonts w:eastAsiaTheme="minorHAnsi"/>
          <w:b/>
          <w:szCs w:val="24"/>
          <w:lang w:val="hr-HR"/>
        </w:rPr>
        <w:t>MEĐIMURSKA ŽUPANIJA</w:t>
      </w:r>
    </w:p>
    <w:p w:rsidR="00C20E55" w:rsidRPr="00A96955" w:rsidRDefault="00C20E55" w:rsidP="00C20E55">
      <w:pPr>
        <w:spacing w:line="259" w:lineRule="auto"/>
        <w:rPr>
          <w:rFonts w:eastAsiaTheme="minorHAnsi"/>
          <w:b/>
          <w:szCs w:val="24"/>
          <w:lang w:val="hr-HR"/>
        </w:rPr>
      </w:pPr>
      <w:r w:rsidRPr="00A96955">
        <w:rPr>
          <w:rFonts w:eastAsiaTheme="minorHAnsi"/>
          <w:b/>
          <w:szCs w:val="24"/>
          <w:lang w:val="hr-HR"/>
        </w:rPr>
        <w:t xml:space="preserve">OPĆINA KOTORIBA </w:t>
      </w:r>
    </w:p>
    <w:p w:rsidR="00C20E55" w:rsidRPr="00A96955" w:rsidRDefault="00C20E55" w:rsidP="00C20E55">
      <w:pPr>
        <w:spacing w:line="259" w:lineRule="auto"/>
        <w:rPr>
          <w:rFonts w:eastAsiaTheme="minorHAnsi"/>
          <w:b/>
          <w:szCs w:val="24"/>
          <w:lang w:val="hr-HR"/>
        </w:rPr>
      </w:pPr>
      <w:r w:rsidRPr="00A96955">
        <w:rPr>
          <w:rFonts w:eastAsiaTheme="minorHAnsi"/>
          <w:b/>
          <w:szCs w:val="24"/>
          <w:lang w:val="hr-HR"/>
        </w:rPr>
        <w:t xml:space="preserve">OPĆINSKO VIJEĆE </w:t>
      </w:r>
    </w:p>
    <w:p w:rsidR="00C20E55" w:rsidRPr="00A96955" w:rsidRDefault="001A2A54" w:rsidP="00C20E55">
      <w:pPr>
        <w:spacing w:line="259" w:lineRule="auto"/>
        <w:rPr>
          <w:rFonts w:eastAsiaTheme="minorHAnsi"/>
          <w:b/>
          <w:szCs w:val="24"/>
          <w:lang w:val="hr-HR"/>
        </w:rPr>
      </w:pPr>
      <w:r>
        <w:rPr>
          <w:rFonts w:eastAsiaTheme="minorHAnsi"/>
          <w:b/>
          <w:szCs w:val="24"/>
          <w:lang w:val="hr-HR"/>
        </w:rPr>
        <w:t>KLASA: 363-01/24-01/12</w:t>
      </w:r>
    </w:p>
    <w:p w:rsidR="00C20E55" w:rsidRPr="00A96955" w:rsidRDefault="00A96955" w:rsidP="00C20E55">
      <w:pPr>
        <w:spacing w:line="259" w:lineRule="auto"/>
        <w:rPr>
          <w:rFonts w:eastAsiaTheme="minorHAnsi"/>
          <w:b/>
          <w:szCs w:val="24"/>
          <w:lang w:val="hr-HR"/>
        </w:rPr>
      </w:pPr>
      <w:r w:rsidRPr="00A96955">
        <w:rPr>
          <w:rFonts w:eastAsiaTheme="minorHAnsi"/>
          <w:b/>
          <w:szCs w:val="24"/>
          <w:lang w:val="hr-HR"/>
        </w:rPr>
        <w:t>URBROJ: 2109-9-3-24-</w:t>
      </w:r>
      <w:r w:rsidR="001A2A54">
        <w:rPr>
          <w:rFonts w:eastAsiaTheme="minorHAnsi"/>
          <w:b/>
          <w:szCs w:val="24"/>
          <w:lang w:val="hr-HR"/>
        </w:rPr>
        <w:t>1</w:t>
      </w:r>
    </w:p>
    <w:p w:rsidR="00C20E55" w:rsidRPr="00A96955" w:rsidRDefault="001A2A54" w:rsidP="00C20E55">
      <w:pPr>
        <w:spacing w:line="259" w:lineRule="auto"/>
        <w:rPr>
          <w:rFonts w:eastAsiaTheme="minorHAnsi"/>
          <w:b/>
          <w:szCs w:val="24"/>
          <w:lang w:val="hr-HR"/>
        </w:rPr>
      </w:pPr>
      <w:r>
        <w:rPr>
          <w:rFonts w:eastAsiaTheme="minorHAnsi"/>
          <w:b/>
          <w:szCs w:val="24"/>
          <w:lang w:val="hr-HR"/>
        </w:rPr>
        <w:t xml:space="preserve">Kotoriba, 21. lipnja </w:t>
      </w:r>
      <w:r w:rsidR="00A96955" w:rsidRPr="00A96955">
        <w:rPr>
          <w:rFonts w:eastAsiaTheme="minorHAnsi"/>
          <w:b/>
          <w:szCs w:val="24"/>
          <w:lang w:val="hr-HR"/>
        </w:rPr>
        <w:t>2024</w:t>
      </w:r>
      <w:r w:rsidR="00C20E55" w:rsidRPr="00A96955">
        <w:rPr>
          <w:rFonts w:eastAsiaTheme="minorHAnsi"/>
          <w:b/>
          <w:szCs w:val="24"/>
          <w:lang w:val="hr-HR"/>
        </w:rPr>
        <w:t xml:space="preserve">. </w:t>
      </w:r>
    </w:p>
    <w:p w:rsidR="0069186A" w:rsidRPr="00A96955" w:rsidRDefault="0069186A" w:rsidP="0029657C">
      <w:pPr>
        <w:overflowPunct/>
        <w:autoSpaceDE/>
        <w:autoSpaceDN/>
        <w:adjustRightInd/>
        <w:ind w:firstLine="708"/>
        <w:jc w:val="both"/>
        <w:textAlignment w:val="auto"/>
        <w:rPr>
          <w:iCs/>
          <w:szCs w:val="24"/>
          <w:lang w:val="hr-HR" w:eastAsia="hr-HR"/>
        </w:rPr>
      </w:pPr>
    </w:p>
    <w:p w:rsidR="0029657C" w:rsidRPr="00A96955" w:rsidRDefault="0029657C" w:rsidP="0029657C">
      <w:pPr>
        <w:overflowPunct/>
        <w:autoSpaceDE/>
        <w:autoSpaceDN/>
        <w:adjustRightInd/>
        <w:ind w:firstLine="708"/>
        <w:jc w:val="both"/>
        <w:textAlignment w:val="auto"/>
        <w:rPr>
          <w:iCs/>
          <w:szCs w:val="24"/>
          <w:lang w:val="hr-HR" w:eastAsia="hr-HR"/>
        </w:rPr>
      </w:pPr>
      <w:r w:rsidRPr="00A96955">
        <w:rPr>
          <w:iCs/>
          <w:szCs w:val="24"/>
          <w:lang w:val="hr-HR" w:eastAsia="hr-HR"/>
        </w:rPr>
        <w:t xml:space="preserve">Na temelju članka </w:t>
      </w:r>
      <w:r w:rsidR="00C251A2" w:rsidRPr="00A96955">
        <w:rPr>
          <w:iCs/>
          <w:szCs w:val="24"/>
          <w:lang w:val="hr-HR" w:eastAsia="hr-HR"/>
        </w:rPr>
        <w:t>72.</w:t>
      </w:r>
      <w:r w:rsidRPr="00A96955">
        <w:rPr>
          <w:iCs/>
          <w:szCs w:val="24"/>
          <w:lang w:val="hr-HR" w:eastAsia="hr-HR"/>
        </w:rPr>
        <w:t xml:space="preserve"> Zakona o komunalnom gospodarstvu («Narodne novine», br. 68/18</w:t>
      </w:r>
      <w:r w:rsidR="00724BB8" w:rsidRPr="00A96955">
        <w:rPr>
          <w:iCs/>
          <w:szCs w:val="24"/>
          <w:lang w:val="hr-HR" w:eastAsia="hr-HR"/>
        </w:rPr>
        <w:t>, 110/18 i 32/20</w:t>
      </w:r>
      <w:r w:rsidRPr="00A96955">
        <w:rPr>
          <w:iCs/>
          <w:szCs w:val="24"/>
          <w:lang w:val="hr-HR" w:eastAsia="hr-HR"/>
        </w:rPr>
        <w:t>) i članka 29. Statuta Općine Kotoriba («Službeni glasni</w:t>
      </w:r>
      <w:r w:rsidR="00724BB8" w:rsidRPr="00A96955">
        <w:rPr>
          <w:iCs/>
          <w:szCs w:val="24"/>
          <w:lang w:val="hr-HR" w:eastAsia="hr-HR"/>
        </w:rPr>
        <w:t>k Međim</w:t>
      </w:r>
      <w:r w:rsidR="00A928F8" w:rsidRPr="00A96955">
        <w:rPr>
          <w:iCs/>
          <w:szCs w:val="24"/>
          <w:lang w:val="hr-HR" w:eastAsia="hr-HR"/>
        </w:rPr>
        <w:t xml:space="preserve">urske županije», br. </w:t>
      </w:r>
      <w:r w:rsidR="0069186A" w:rsidRPr="00A96955">
        <w:rPr>
          <w:iCs/>
          <w:szCs w:val="24"/>
          <w:lang w:val="hr-HR" w:eastAsia="hr-HR"/>
        </w:rPr>
        <w:t>5/21</w:t>
      </w:r>
      <w:r w:rsidR="00C20E55" w:rsidRPr="00A96955">
        <w:rPr>
          <w:iCs/>
          <w:szCs w:val="24"/>
          <w:lang w:val="hr-HR" w:eastAsia="hr-HR"/>
        </w:rPr>
        <w:t xml:space="preserve"> i 5/23</w:t>
      </w:r>
      <w:r w:rsidR="0069186A" w:rsidRPr="00A96955">
        <w:rPr>
          <w:iCs/>
          <w:szCs w:val="24"/>
          <w:lang w:val="hr-HR" w:eastAsia="hr-HR"/>
        </w:rPr>
        <w:t>)</w:t>
      </w:r>
      <w:r w:rsidRPr="00A96955">
        <w:rPr>
          <w:iCs/>
          <w:szCs w:val="24"/>
          <w:lang w:val="hr-HR" w:eastAsia="hr-HR"/>
        </w:rPr>
        <w:t>, Općinsko vijeće Općine Kotoriba</w:t>
      </w:r>
      <w:r w:rsidR="001A2A54">
        <w:rPr>
          <w:iCs/>
          <w:szCs w:val="24"/>
          <w:lang w:val="hr-HR" w:eastAsia="hr-HR"/>
        </w:rPr>
        <w:t xml:space="preserve"> na 20. </w:t>
      </w:r>
      <w:r w:rsidR="00724BB8" w:rsidRPr="00A96955">
        <w:rPr>
          <w:iCs/>
          <w:szCs w:val="24"/>
          <w:lang w:val="hr-HR" w:eastAsia="hr-HR"/>
        </w:rPr>
        <w:t>sjedni</w:t>
      </w:r>
      <w:r w:rsidR="00C20E55" w:rsidRPr="00A96955">
        <w:rPr>
          <w:iCs/>
          <w:szCs w:val="24"/>
          <w:lang w:val="hr-HR" w:eastAsia="hr-HR"/>
        </w:rPr>
        <w:t>ci održan</w:t>
      </w:r>
      <w:r w:rsidR="00A96955" w:rsidRPr="00A96955">
        <w:rPr>
          <w:iCs/>
          <w:szCs w:val="24"/>
          <w:lang w:val="hr-HR" w:eastAsia="hr-HR"/>
        </w:rPr>
        <w:t xml:space="preserve">oj                         </w:t>
      </w:r>
      <w:r w:rsidR="00A27E31" w:rsidRPr="00A96955">
        <w:rPr>
          <w:iCs/>
          <w:szCs w:val="24"/>
          <w:lang w:val="hr-HR" w:eastAsia="hr-HR"/>
        </w:rPr>
        <w:t xml:space="preserve"> </w:t>
      </w:r>
      <w:r w:rsidR="001A2A54">
        <w:rPr>
          <w:iCs/>
          <w:szCs w:val="24"/>
          <w:lang w:val="hr-HR" w:eastAsia="hr-HR"/>
        </w:rPr>
        <w:t xml:space="preserve">21. lipnja </w:t>
      </w:r>
      <w:bookmarkStart w:id="0" w:name="_GoBack"/>
      <w:bookmarkEnd w:id="0"/>
      <w:r w:rsidR="00A96955" w:rsidRPr="00A96955">
        <w:rPr>
          <w:iCs/>
          <w:szCs w:val="24"/>
          <w:lang w:val="hr-HR" w:eastAsia="hr-HR"/>
        </w:rPr>
        <w:t>2024</w:t>
      </w:r>
      <w:r w:rsidRPr="00A96955">
        <w:rPr>
          <w:iCs/>
          <w:szCs w:val="24"/>
          <w:lang w:val="hr-HR" w:eastAsia="hr-HR"/>
        </w:rPr>
        <w:t>. godine, donijelo je</w:t>
      </w:r>
    </w:p>
    <w:p w:rsidR="0029657C" w:rsidRPr="00A96955" w:rsidRDefault="0029657C" w:rsidP="0029657C">
      <w:pPr>
        <w:jc w:val="both"/>
        <w:rPr>
          <w:szCs w:val="24"/>
          <w:lang w:val="hr-HR"/>
        </w:rPr>
      </w:pPr>
    </w:p>
    <w:p w:rsidR="0029657C" w:rsidRPr="00A96955" w:rsidRDefault="0029657C" w:rsidP="0029657C">
      <w:pPr>
        <w:jc w:val="both"/>
        <w:rPr>
          <w:szCs w:val="24"/>
          <w:lang w:val="hr-HR"/>
        </w:rPr>
      </w:pPr>
    </w:p>
    <w:p w:rsidR="0029657C" w:rsidRPr="00A96955" w:rsidRDefault="00CF032D" w:rsidP="0029657C">
      <w:pPr>
        <w:pStyle w:val="Naslov1"/>
        <w:rPr>
          <w:i w:val="0"/>
          <w:sz w:val="24"/>
          <w:szCs w:val="24"/>
        </w:rPr>
      </w:pPr>
      <w:r w:rsidRPr="00A96955">
        <w:rPr>
          <w:i w:val="0"/>
          <w:sz w:val="24"/>
          <w:szCs w:val="24"/>
        </w:rPr>
        <w:t xml:space="preserve">1. IZMJENE I DOPUNE </w:t>
      </w:r>
      <w:r w:rsidR="0029657C" w:rsidRPr="00A96955">
        <w:rPr>
          <w:i w:val="0"/>
          <w:sz w:val="24"/>
          <w:szCs w:val="24"/>
        </w:rPr>
        <w:t>P R O G R A M</w:t>
      </w:r>
      <w:r w:rsidRPr="00A96955">
        <w:rPr>
          <w:i w:val="0"/>
          <w:sz w:val="24"/>
          <w:szCs w:val="24"/>
        </w:rPr>
        <w:t xml:space="preserve"> A</w:t>
      </w:r>
    </w:p>
    <w:p w:rsidR="0029657C" w:rsidRPr="00A96955" w:rsidRDefault="0029657C" w:rsidP="0029657C">
      <w:pPr>
        <w:jc w:val="center"/>
        <w:rPr>
          <w:b/>
          <w:szCs w:val="24"/>
          <w:lang w:val="hr-HR"/>
        </w:rPr>
      </w:pPr>
      <w:r w:rsidRPr="00A96955">
        <w:rPr>
          <w:b/>
          <w:szCs w:val="24"/>
          <w:lang w:val="hr-HR"/>
        </w:rPr>
        <w:t>održavanja komunalne infrastrukture</w:t>
      </w:r>
    </w:p>
    <w:p w:rsidR="0029657C" w:rsidRPr="00A96955" w:rsidRDefault="0029657C" w:rsidP="0029657C">
      <w:pPr>
        <w:jc w:val="center"/>
        <w:rPr>
          <w:b/>
          <w:szCs w:val="24"/>
          <w:lang w:val="hr-HR"/>
        </w:rPr>
      </w:pPr>
      <w:r w:rsidRPr="00A96955">
        <w:rPr>
          <w:b/>
          <w:szCs w:val="24"/>
          <w:lang w:val="hr-HR"/>
        </w:rPr>
        <w:t xml:space="preserve">na </w:t>
      </w:r>
      <w:r w:rsidR="00A96955" w:rsidRPr="00A96955">
        <w:rPr>
          <w:b/>
          <w:szCs w:val="24"/>
          <w:lang w:val="hr-HR"/>
        </w:rPr>
        <w:t>području Općine Kotoriba za 2024</w:t>
      </w:r>
      <w:r w:rsidRPr="00A96955">
        <w:rPr>
          <w:b/>
          <w:szCs w:val="24"/>
          <w:lang w:val="hr-HR"/>
        </w:rPr>
        <w:t>. godinu</w:t>
      </w:r>
    </w:p>
    <w:p w:rsidR="0029657C" w:rsidRPr="00A96955" w:rsidRDefault="0029657C" w:rsidP="0029657C">
      <w:pPr>
        <w:jc w:val="center"/>
        <w:rPr>
          <w:b/>
          <w:color w:val="FF0000"/>
          <w:szCs w:val="24"/>
          <w:lang w:val="hr-HR"/>
        </w:rPr>
      </w:pPr>
    </w:p>
    <w:p w:rsidR="0029657C" w:rsidRPr="00A96955" w:rsidRDefault="0029657C" w:rsidP="0029657C">
      <w:pPr>
        <w:jc w:val="center"/>
        <w:rPr>
          <w:b/>
          <w:color w:val="FF0000"/>
          <w:szCs w:val="24"/>
          <w:lang w:val="hr-HR"/>
        </w:rPr>
      </w:pPr>
    </w:p>
    <w:p w:rsidR="0029657C" w:rsidRPr="00A96955" w:rsidRDefault="00A96955" w:rsidP="0029657C">
      <w:pPr>
        <w:jc w:val="center"/>
        <w:rPr>
          <w:b/>
          <w:szCs w:val="24"/>
          <w:lang w:val="hr-HR"/>
        </w:rPr>
      </w:pPr>
      <w:r w:rsidRPr="00A96955">
        <w:rPr>
          <w:b/>
          <w:szCs w:val="24"/>
          <w:lang w:val="hr-HR"/>
        </w:rPr>
        <w:t>Članak 1</w:t>
      </w:r>
      <w:r w:rsidR="0029657C" w:rsidRPr="00A96955">
        <w:rPr>
          <w:b/>
          <w:szCs w:val="24"/>
          <w:lang w:val="hr-HR"/>
        </w:rPr>
        <w:t>.</w:t>
      </w:r>
    </w:p>
    <w:p w:rsidR="0029657C" w:rsidRPr="00A96955" w:rsidRDefault="0029657C" w:rsidP="0029657C">
      <w:pPr>
        <w:jc w:val="center"/>
        <w:rPr>
          <w:b/>
          <w:szCs w:val="24"/>
          <w:lang w:val="hr-HR"/>
        </w:rPr>
      </w:pPr>
    </w:p>
    <w:p w:rsidR="0029657C" w:rsidRPr="00A96955" w:rsidRDefault="00A918CA" w:rsidP="0029657C">
      <w:pPr>
        <w:jc w:val="both"/>
        <w:rPr>
          <w:szCs w:val="24"/>
          <w:lang w:val="hr-HR"/>
        </w:rPr>
      </w:pPr>
      <w:r w:rsidRPr="00A96955">
        <w:rPr>
          <w:szCs w:val="24"/>
          <w:lang w:val="hr-HR"/>
        </w:rPr>
        <w:tab/>
        <w:t xml:space="preserve">U Programu održavanja komunalne infrastrukture na </w:t>
      </w:r>
      <w:r w:rsidR="00A96955" w:rsidRPr="00A96955">
        <w:rPr>
          <w:szCs w:val="24"/>
          <w:lang w:val="hr-HR"/>
        </w:rPr>
        <w:t>području Općine Kotoriba za 2024</w:t>
      </w:r>
      <w:r w:rsidRPr="00A96955">
        <w:rPr>
          <w:szCs w:val="24"/>
          <w:lang w:val="hr-HR"/>
        </w:rPr>
        <w:t>.godinu („Službeni gla</w:t>
      </w:r>
      <w:r w:rsidR="00A96955" w:rsidRPr="00A96955">
        <w:rPr>
          <w:szCs w:val="24"/>
          <w:lang w:val="hr-HR"/>
        </w:rPr>
        <w:t>snik Međimurske županije“ br. 29/24) članak 2</w:t>
      </w:r>
      <w:r w:rsidRPr="00A96955">
        <w:rPr>
          <w:szCs w:val="24"/>
          <w:lang w:val="hr-HR"/>
        </w:rPr>
        <w:t xml:space="preserve">. mijenja se i glasi: </w:t>
      </w:r>
    </w:p>
    <w:p w:rsidR="00A918CA" w:rsidRPr="00A96955" w:rsidRDefault="00A918CA" w:rsidP="0029657C">
      <w:pPr>
        <w:jc w:val="both"/>
        <w:rPr>
          <w:color w:val="FF0000"/>
          <w:szCs w:val="24"/>
          <w:lang w:val="hr-HR"/>
        </w:rPr>
      </w:pPr>
    </w:p>
    <w:p w:rsidR="0029657C" w:rsidRPr="003C01B1" w:rsidRDefault="00A918CA" w:rsidP="0029657C">
      <w:pPr>
        <w:jc w:val="both"/>
        <w:rPr>
          <w:szCs w:val="24"/>
          <w:lang w:val="hr-HR"/>
        </w:rPr>
      </w:pPr>
      <w:r w:rsidRPr="003C01B1">
        <w:rPr>
          <w:szCs w:val="24"/>
          <w:lang w:val="hr-HR"/>
        </w:rPr>
        <w:t xml:space="preserve">„ </w:t>
      </w:r>
    </w:p>
    <w:p w:rsidR="0029657C" w:rsidRDefault="0029657C" w:rsidP="0029657C">
      <w:pPr>
        <w:jc w:val="center"/>
        <w:rPr>
          <w:b/>
          <w:color w:val="FF0000"/>
          <w:szCs w:val="24"/>
          <w:lang w:val="hr-HR"/>
        </w:rPr>
      </w:pPr>
    </w:p>
    <w:p w:rsidR="00E1294B" w:rsidRPr="00AE451F" w:rsidRDefault="00E1294B" w:rsidP="00E1294B">
      <w:pPr>
        <w:pStyle w:val="Tijeloteksta"/>
        <w:rPr>
          <w:rFonts w:ascii="Arial" w:hAnsi="Arial" w:cs="Arial"/>
          <w:i w:val="0"/>
        </w:rPr>
      </w:pPr>
      <w:r w:rsidRPr="00AE451F">
        <w:rPr>
          <w:rFonts w:ascii="Arial" w:hAnsi="Arial" w:cs="Arial"/>
          <w:i w:val="0"/>
        </w:rPr>
        <w:t>Ovim Programom utvrđuje se održavanje sljedeće komunalne infrastrukture po djelatnostima:</w:t>
      </w:r>
    </w:p>
    <w:p w:rsidR="00E1294B" w:rsidRPr="003C01B1" w:rsidRDefault="00E1294B" w:rsidP="00E1294B">
      <w:pPr>
        <w:pStyle w:val="Tijeloteksta"/>
        <w:rPr>
          <w:rFonts w:ascii="Arial" w:hAnsi="Arial" w:cs="Arial"/>
          <w:i w:val="0"/>
        </w:rPr>
      </w:pPr>
    </w:p>
    <w:p w:rsidR="00E1294B" w:rsidRPr="003C01B1" w:rsidRDefault="00E1294B" w:rsidP="00E1294B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3C01B1">
        <w:rPr>
          <w:rFonts w:ascii="Arial" w:hAnsi="Arial" w:cs="Arial"/>
          <w:i w:val="0"/>
        </w:rPr>
        <w:t>ODRŽAVANJE NERAZVRSTANIH CESTA</w:t>
      </w:r>
    </w:p>
    <w:p w:rsidR="00E1294B" w:rsidRPr="003C01B1" w:rsidRDefault="00E1294B" w:rsidP="00E1294B">
      <w:pPr>
        <w:pStyle w:val="Tijeloteksta"/>
        <w:ind w:left="360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9"/>
        <w:gridCol w:w="1488"/>
        <w:gridCol w:w="1469"/>
        <w:gridCol w:w="1773"/>
        <w:gridCol w:w="2180"/>
      </w:tblGrid>
      <w:tr w:rsidR="003C01B1" w:rsidRPr="003C01B1" w:rsidTr="003C01B1">
        <w:tc>
          <w:tcPr>
            <w:tcW w:w="2379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bookmarkStart w:id="1" w:name="_Hlk26786101"/>
          </w:p>
          <w:p w:rsidR="003C01B1" w:rsidRPr="003C01B1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488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 xml:space="preserve">Plan   za 2024.godinu  </w:t>
            </w:r>
          </w:p>
        </w:tc>
        <w:tc>
          <w:tcPr>
            <w:tcW w:w="1469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 xml:space="preserve">1. Izmjene i dopune plana  </w:t>
            </w:r>
          </w:p>
        </w:tc>
        <w:tc>
          <w:tcPr>
            <w:tcW w:w="1773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>Novi plan za 2024.godinu</w:t>
            </w:r>
          </w:p>
        </w:tc>
        <w:tc>
          <w:tcPr>
            <w:tcW w:w="2180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>Izvor financiranja</w:t>
            </w:r>
          </w:p>
        </w:tc>
      </w:tr>
      <w:tr w:rsidR="003C01B1" w:rsidRPr="003C01B1" w:rsidTr="003C01B1">
        <w:tc>
          <w:tcPr>
            <w:tcW w:w="2379" w:type="dxa"/>
          </w:tcPr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 xml:space="preserve">- tekuće održavanje cesta (čišćenje snijega)- 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dežurstvo i otklanjanje snježnih padalina strojem u svrhu osiguranja normalnog odvijanja prometa te posipanje prometnica solju u slučaju potrebe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488" w:type="dxa"/>
          </w:tcPr>
          <w:p w:rsidR="003C01B1" w:rsidRPr="0026736B" w:rsidRDefault="003C01B1" w:rsidP="0026736B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6736B">
              <w:rPr>
                <w:rFonts w:ascii="Arial" w:hAnsi="Arial" w:cs="Arial"/>
                <w:szCs w:val="22"/>
                <w:lang w:val="hr-HR"/>
              </w:rPr>
              <w:lastRenderedPageBreak/>
              <w:t>3.000,00</w:t>
            </w:r>
          </w:p>
        </w:tc>
        <w:tc>
          <w:tcPr>
            <w:tcW w:w="1469" w:type="dxa"/>
          </w:tcPr>
          <w:p w:rsidR="003C01B1" w:rsidRPr="0026736B" w:rsidRDefault="0026736B" w:rsidP="002673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6736B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73" w:type="dxa"/>
          </w:tcPr>
          <w:p w:rsidR="003C01B1" w:rsidRPr="0026736B" w:rsidRDefault="0026736B" w:rsidP="002673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6736B"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2180" w:type="dxa"/>
          </w:tcPr>
          <w:p w:rsidR="003C01B1" w:rsidRPr="0026736B" w:rsidRDefault="0026736B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6736B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</w:t>
            </w:r>
          </w:p>
          <w:p w:rsidR="003C01B1" w:rsidRPr="0026736B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6736B">
              <w:rPr>
                <w:rFonts w:ascii="Arial" w:hAnsi="Arial" w:cs="Arial"/>
                <w:iCs/>
                <w:szCs w:val="24"/>
                <w:lang w:val="hr-HR" w:eastAsia="hr-HR"/>
              </w:rPr>
              <w:t>100,00</w:t>
            </w:r>
          </w:p>
          <w:p w:rsidR="003C01B1" w:rsidRPr="0026736B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C01B1" w:rsidRPr="0026736B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6736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3C01B1" w:rsidRPr="0026736B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6736B">
              <w:rPr>
                <w:rFonts w:ascii="Arial" w:hAnsi="Arial" w:cs="Arial"/>
                <w:iCs/>
                <w:szCs w:val="24"/>
                <w:lang w:val="hr-HR" w:eastAsia="hr-HR"/>
              </w:rPr>
              <w:t>2.900,00</w:t>
            </w:r>
          </w:p>
        </w:tc>
      </w:tr>
      <w:tr w:rsidR="003C01B1" w:rsidRPr="003C01B1" w:rsidTr="003C01B1">
        <w:tc>
          <w:tcPr>
            <w:tcW w:w="2379" w:type="dxa"/>
          </w:tcPr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- tekuće održavanje ulica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podrazumijeva čišćenje i popravljanje lokalnih oštećenja ceste, krpanja, popravke i slično</w:t>
            </w:r>
          </w:p>
        </w:tc>
        <w:tc>
          <w:tcPr>
            <w:tcW w:w="1488" w:type="dxa"/>
          </w:tcPr>
          <w:p w:rsidR="003C01B1" w:rsidRPr="00B12EAD" w:rsidRDefault="003C01B1" w:rsidP="00B12EA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B12EAD">
              <w:rPr>
                <w:rFonts w:ascii="Arial" w:hAnsi="Arial" w:cs="Arial"/>
                <w:szCs w:val="22"/>
                <w:lang w:val="hr-HR"/>
              </w:rPr>
              <w:t>30.000,00</w:t>
            </w:r>
          </w:p>
        </w:tc>
        <w:tc>
          <w:tcPr>
            <w:tcW w:w="1469" w:type="dxa"/>
          </w:tcPr>
          <w:p w:rsidR="003C01B1" w:rsidRPr="00B12EAD" w:rsidRDefault="00B12EAD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73" w:type="dxa"/>
          </w:tcPr>
          <w:p w:rsidR="003C01B1" w:rsidRPr="00B12EAD" w:rsidRDefault="00B12EAD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30.000,00</w:t>
            </w:r>
          </w:p>
        </w:tc>
        <w:tc>
          <w:tcPr>
            <w:tcW w:w="2180" w:type="dxa"/>
          </w:tcPr>
          <w:p w:rsidR="003C01B1" w:rsidRPr="00B12EA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3C01B1" w:rsidRPr="00B12EA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29.900,00</w:t>
            </w:r>
          </w:p>
          <w:p w:rsidR="003C01B1" w:rsidRPr="00B12EA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C01B1" w:rsidRPr="00B12EA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 100,00        </w:t>
            </w:r>
          </w:p>
        </w:tc>
      </w:tr>
      <w:tr w:rsidR="003C01B1" w:rsidRPr="003C01B1" w:rsidTr="003C01B1">
        <w:tc>
          <w:tcPr>
            <w:tcW w:w="2379" w:type="dxa"/>
          </w:tcPr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- tekuće održavanje poljskih puteva – obuhvaća poravnanje i sanaciju poljskih puteva strojevima</w:t>
            </w:r>
          </w:p>
        </w:tc>
        <w:tc>
          <w:tcPr>
            <w:tcW w:w="1488" w:type="dxa"/>
          </w:tcPr>
          <w:p w:rsidR="003C01B1" w:rsidRPr="00B12EAD" w:rsidRDefault="003C01B1" w:rsidP="00B12EA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B12EAD">
              <w:rPr>
                <w:rFonts w:ascii="Arial" w:hAnsi="Arial" w:cs="Arial"/>
                <w:szCs w:val="22"/>
                <w:lang w:val="hr-HR"/>
              </w:rPr>
              <w:t>20.000,00</w:t>
            </w:r>
          </w:p>
        </w:tc>
        <w:tc>
          <w:tcPr>
            <w:tcW w:w="1469" w:type="dxa"/>
          </w:tcPr>
          <w:p w:rsidR="003C01B1" w:rsidRPr="00B12EAD" w:rsidRDefault="00B12EAD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73" w:type="dxa"/>
          </w:tcPr>
          <w:p w:rsidR="00B12EAD" w:rsidRPr="00B12EAD" w:rsidRDefault="00B12EAD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20.000,00</w:t>
            </w:r>
          </w:p>
        </w:tc>
        <w:tc>
          <w:tcPr>
            <w:tcW w:w="2180" w:type="dxa"/>
          </w:tcPr>
          <w:p w:rsidR="003C01B1" w:rsidRPr="00B12EA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3C01B1" w:rsidRPr="00B12EA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19.900,00</w:t>
            </w:r>
          </w:p>
          <w:p w:rsidR="003C01B1" w:rsidRPr="00B12EA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100,00      </w:t>
            </w:r>
          </w:p>
        </w:tc>
      </w:tr>
      <w:tr w:rsidR="003C01B1" w:rsidRPr="003C01B1" w:rsidTr="003C01B1">
        <w:tc>
          <w:tcPr>
            <w:tcW w:w="2379" w:type="dxa"/>
          </w:tcPr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- nabava prometne signalizacije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obuhvaća nabavu horizontalne i vertikalne prometne signalizacije</w:t>
            </w:r>
          </w:p>
        </w:tc>
        <w:tc>
          <w:tcPr>
            <w:tcW w:w="1488" w:type="dxa"/>
          </w:tcPr>
          <w:p w:rsidR="003C01B1" w:rsidRPr="00B12EAD" w:rsidRDefault="003C01B1" w:rsidP="00B12EA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B12EAD">
              <w:rPr>
                <w:rFonts w:ascii="Arial" w:hAnsi="Arial" w:cs="Arial"/>
                <w:szCs w:val="22"/>
                <w:lang w:val="hr-HR"/>
              </w:rPr>
              <w:t>10.000,00</w:t>
            </w:r>
          </w:p>
        </w:tc>
        <w:tc>
          <w:tcPr>
            <w:tcW w:w="1469" w:type="dxa"/>
          </w:tcPr>
          <w:p w:rsidR="003C01B1" w:rsidRPr="00B12EAD" w:rsidRDefault="00B12EAD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73" w:type="dxa"/>
          </w:tcPr>
          <w:p w:rsidR="003C01B1" w:rsidRPr="00B12EAD" w:rsidRDefault="00B12EAD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180" w:type="dxa"/>
          </w:tcPr>
          <w:p w:rsidR="003C01B1" w:rsidRPr="00B12EA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3C01B1" w:rsidRPr="00B12EA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9.000,00</w:t>
            </w:r>
          </w:p>
          <w:p w:rsidR="003C01B1" w:rsidRPr="00B12EA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 1.000,00       </w:t>
            </w:r>
          </w:p>
        </w:tc>
      </w:tr>
      <w:tr w:rsidR="003C01B1" w:rsidRPr="003C01B1" w:rsidTr="003C01B1">
        <w:tc>
          <w:tcPr>
            <w:tcW w:w="2379" w:type="dxa"/>
          </w:tcPr>
          <w:p w:rsidR="003C01B1" w:rsidRPr="00443249" w:rsidRDefault="003C01B1" w:rsidP="00C12ED3">
            <w:pPr>
              <w:pStyle w:val="Odlomakpopisa"/>
              <w:ind w:left="0"/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 xml:space="preserve">Nabava kućišta za kameru za nadzor brzine </w:t>
            </w:r>
          </w:p>
        </w:tc>
        <w:tc>
          <w:tcPr>
            <w:tcW w:w="1488" w:type="dxa"/>
          </w:tcPr>
          <w:p w:rsidR="003C01B1" w:rsidRPr="00B12EAD" w:rsidRDefault="003C01B1" w:rsidP="00B12EA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B12EAD">
              <w:rPr>
                <w:rFonts w:ascii="Arial" w:hAnsi="Arial" w:cs="Arial"/>
                <w:szCs w:val="22"/>
                <w:lang w:val="hr-HR"/>
              </w:rPr>
              <w:t>10.000,00</w:t>
            </w:r>
          </w:p>
        </w:tc>
        <w:tc>
          <w:tcPr>
            <w:tcW w:w="1469" w:type="dxa"/>
          </w:tcPr>
          <w:p w:rsidR="003C01B1" w:rsidRPr="00B12EAD" w:rsidRDefault="00B12EAD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73" w:type="dxa"/>
          </w:tcPr>
          <w:p w:rsidR="003C01B1" w:rsidRPr="00B12EAD" w:rsidRDefault="00B12EAD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180" w:type="dxa"/>
          </w:tcPr>
          <w:p w:rsidR="003C01B1" w:rsidRPr="00B12EA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</w:p>
        </w:tc>
      </w:tr>
      <w:tr w:rsidR="0026736B" w:rsidRPr="003C01B1" w:rsidTr="003C01B1">
        <w:tc>
          <w:tcPr>
            <w:tcW w:w="2379" w:type="dxa"/>
          </w:tcPr>
          <w:p w:rsidR="0026736B" w:rsidRPr="00443249" w:rsidRDefault="0026736B" w:rsidP="0076025A">
            <w:pPr>
              <w:pStyle w:val="Odlomakpopisa"/>
              <w:ind w:left="0"/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Cs w:val="22"/>
                <w:lang w:val="hr-HR"/>
              </w:rPr>
              <w:t xml:space="preserve">Tekuće i investicijsko održavanje nerazvrstanih cesta – obuhvaća obnovu sloja asfalta </w:t>
            </w:r>
          </w:p>
        </w:tc>
        <w:tc>
          <w:tcPr>
            <w:tcW w:w="1488" w:type="dxa"/>
          </w:tcPr>
          <w:p w:rsidR="0026736B" w:rsidRPr="0076025A" w:rsidRDefault="0026736B" w:rsidP="00B12EA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76025A">
              <w:rPr>
                <w:rFonts w:ascii="Arial" w:hAnsi="Arial" w:cs="Arial"/>
                <w:szCs w:val="22"/>
                <w:lang w:val="hr-HR"/>
              </w:rPr>
              <w:t>0,00</w:t>
            </w:r>
          </w:p>
        </w:tc>
        <w:tc>
          <w:tcPr>
            <w:tcW w:w="1469" w:type="dxa"/>
          </w:tcPr>
          <w:p w:rsidR="0026736B" w:rsidRPr="00B12EAD" w:rsidRDefault="0026736B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43.000,00</w:t>
            </w:r>
          </w:p>
        </w:tc>
        <w:tc>
          <w:tcPr>
            <w:tcW w:w="1773" w:type="dxa"/>
          </w:tcPr>
          <w:p w:rsidR="0026736B" w:rsidRPr="00B12EAD" w:rsidRDefault="0026736B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43.000,00</w:t>
            </w:r>
          </w:p>
        </w:tc>
        <w:tc>
          <w:tcPr>
            <w:tcW w:w="2180" w:type="dxa"/>
          </w:tcPr>
          <w:p w:rsidR="0026736B" w:rsidRPr="0076025A" w:rsidRDefault="0026736B" w:rsidP="0026736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6025A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Pomoći EU </w:t>
            </w:r>
          </w:p>
        </w:tc>
      </w:tr>
      <w:tr w:rsidR="003C01B1" w:rsidRPr="003C01B1" w:rsidTr="003C01B1">
        <w:tc>
          <w:tcPr>
            <w:tcW w:w="2379" w:type="dxa"/>
          </w:tcPr>
          <w:p w:rsidR="00443249" w:rsidRDefault="00443249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  <w:p w:rsidR="003C01B1" w:rsidRPr="00443249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443249">
              <w:rPr>
                <w:rFonts w:ascii="Arial" w:hAnsi="Arial" w:cs="Arial"/>
                <w:iCs/>
                <w:szCs w:val="22"/>
                <w:lang w:val="hr-HR" w:eastAsia="hr-HR"/>
              </w:rPr>
              <w:t>UKUPNO</w:t>
            </w:r>
          </w:p>
        </w:tc>
        <w:tc>
          <w:tcPr>
            <w:tcW w:w="1488" w:type="dxa"/>
          </w:tcPr>
          <w:p w:rsidR="003C01B1" w:rsidRPr="00443249" w:rsidRDefault="003C01B1" w:rsidP="0044324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443249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        </w:t>
            </w:r>
            <w:r w:rsidR="00443249" w:rsidRPr="00443249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</w:t>
            </w:r>
            <w:r w:rsidR="00B12EAD">
              <w:rPr>
                <w:rFonts w:ascii="Arial" w:hAnsi="Arial" w:cs="Arial"/>
                <w:iCs/>
                <w:szCs w:val="22"/>
                <w:lang w:val="hr-HR" w:eastAsia="hr-HR"/>
              </w:rPr>
              <w:t>7</w:t>
            </w:r>
            <w:r w:rsidRPr="00443249">
              <w:rPr>
                <w:rFonts w:ascii="Arial" w:hAnsi="Arial" w:cs="Arial"/>
                <w:iCs/>
                <w:szCs w:val="22"/>
                <w:lang w:val="hr-HR" w:eastAsia="hr-HR"/>
              </w:rPr>
              <w:t>3.000,00</w:t>
            </w:r>
          </w:p>
        </w:tc>
        <w:tc>
          <w:tcPr>
            <w:tcW w:w="1469" w:type="dxa"/>
          </w:tcPr>
          <w:p w:rsidR="003C01B1" w:rsidRPr="00B12EAD" w:rsidRDefault="00443249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  <w:p w:rsidR="00B12EAD" w:rsidRPr="00B12EAD" w:rsidRDefault="00B12EAD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43.000,00</w:t>
            </w:r>
          </w:p>
        </w:tc>
        <w:tc>
          <w:tcPr>
            <w:tcW w:w="1773" w:type="dxa"/>
          </w:tcPr>
          <w:p w:rsidR="003C01B1" w:rsidRPr="00B12EAD" w:rsidRDefault="003C01B1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B12EAD" w:rsidRPr="00B12EAD" w:rsidRDefault="00B12EAD" w:rsidP="00B12EA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EAD">
              <w:rPr>
                <w:rFonts w:ascii="Arial" w:hAnsi="Arial" w:cs="Arial"/>
                <w:iCs/>
                <w:szCs w:val="24"/>
                <w:lang w:val="hr-HR" w:eastAsia="hr-HR"/>
              </w:rPr>
              <w:t>116.000,00</w:t>
            </w:r>
          </w:p>
        </w:tc>
        <w:tc>
          <w:tcPr>
            <w:tcW w:w="2180" w:type="dxa"/>
          </w:tcPr>
          <w:p w:rsidR="003C01B1" w:rsidRPr="003C01B1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C00000"/>
                <w:szCs w:val="24"/>
                <w:lang w:val="hr-HR" w:eastAsia="hr-HR"/>
              </w:rPr>
            </w:pPr>
          </w:p>
        </w:tc>
      </w:tr>
      <w:bookmarkEnd w:id="1"/>
    </w:tbl>
    <w:p w:rsidR="00E1294B" w:rsidRPr="003C01B1" w:rsidRDefault="00E1294B" w:rsidP="00E1294B">
      <w:pPr>
        <w:pStyle w:val="Tijeloteksta"/>
        <w:rPr>
          <w:rFonts w:ascii="Arial" w:hAnsi="Arial" w:cs="Arial"/>
          <w:i w:val="0"/>
          <w:color w:val="C00000"/>
        </w:rPr>
      </w:pPr>
    </w:p>
    <w:p w:rsidR="00E1294B" w:rsidRPr="003C01B1" w:rsidRDefault="00E1294B" w:rsidP="00E1294B">
      <w:pPr>
        <w:pStyle w:val="Tijeloteksta"/>
        <w:rPr>
          <w:rFonts w:ascii="Arial" w:hAnsi="Arial" w:cs="Arial"/>
          <w:i w:val="0"/>
          <w:color w:val="C00000"/>
        </w:rPr>
      </w:pPr>
    </w:p>
    <w:p w:rsidR="00E1294B" w:rsidRPr="00D963F0" w:rsidRDefault="00E1294B" w:rsidP="00E1294B">
      <w:pPr>
        <w:pStyle w:val="Tijeloteksta"/>
        <w:ind w:left="1080"/>
        <w:rPr>
          <w:rFonts w:ascii="Arial" w:hAnsi="Arial" w:cs="Arial"/>
          <w:i w:val="0"/>
        </w:rPr>
      </w:pPr>
    </w:p>
    <w:p w:rsidR="00E1294B" w:rsidRPr="00D963F0" w:rsidRDefault="00E1294B" w:rsidP="00E1294B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D963F0">
        <w:rPr>
          <w:rFonts w:ascii="Arial" w:hAnsi="Arial" w:cs="Arial"/>
          <w:i w:val="0"/>
        </w:rPr>
        <w:t xml:space="preserve">ODRŽAVANJE GRAĐEVINA JAVNE ODVODNJE OBORINSKIH VODA </w:t>
      </w:r>
    </w:p>
    <w:p w:rsidR="00E1294B" w:rsidRPr="003C01B1" w:rsidRDefault="00E1294B" w:rsidP="00E1294B">
      <w:pPr>
        <w:pStyle w:val="Odlomakpopisa"/>
        <w:rPr>
          <w:rFonts w:ascii="Arial" w:hAnsi="Arial" w:cs="Arial"/>
          <w:color w:val="C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1"/>
        <w:gridCol w:w="1437"/>
        <w:gridCol w:w="1487"/>
        <w:gridCol w:w="1796"/>
        <w:gridCol w:w="2208"/>
      </w:tblGrid>
      <w:tr w:rsidR="003C01B1" w:rsidRPr="003C01B1" w:rsidTr="003C01B1">
        <w:tc>
          <w:tcPr>
            <w:tcW w:w="2361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</w:p>
          <w:p w:rsidR="003C01B1" w:rsidRPr="003C01B1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437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 xml:space="preserve">Plan   za 2024.godinu  </w:t>
            </w:r>
          </w:p>
        </w:tc>
        <w:tc>
          <w:tcPr>
            <w:tcW w:w="1487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 xml:space="preserve">1. Izmjene i dopune plana  </w:t>
            </w:r>
          </w:p>
        </w:tc>
        <w:tc>
          <w:tcPr>
            <w:tcW w:w="1796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>Novi plan za 2024.godinu</w:t>
            </w:r>
          </w:p>
        </w:tc>
        <w:tc>
          <w:tcPr>
            <w:tcW w:w="2208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>Izvor financiranja</w:t>
            </w:r>
          </w:p>
        </w:tc>
      </w:tr>
      <w:tr w:rsidR="003C01B1" w:rsidRPr="003C01B1" w:rsidTr="003C01B1">
        <w:tc>
          <w:tcPr>
            <w:tcW w:w="2361" w:type="dxa"/>
          </w:tcPr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 xml:space="preserve">- tekuće održavanje kanalizacije 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 xml:space="preserve">obuhvaća održavanje odnosno omogućavanje odvodnje površinskih i podzemnih voda, te prihvat oborinskih voda iz cestovnih kanala </w:t>
            </w:r>
          </w:p>
        </w:tc>
        <w:tc>
          <w:tcPr>
            <w:tcW w:w="1437" w:type="dxa"/>
          </w:tcPr>
          <w:p w:rsidR="003C01B1" w:rsidRPr="00443249" w:rsidRDefault="003C01B1" w:rsidP="009E2DD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 xml:space="preserve">           5.000,00</w:t>
            </w:r>
          </w:p>
        </w:tc>
        <w:tc>
          <w:tcPr>
            <w:tcW w:w="1487" w:type="dxa"/>
          </w:tcPr>
          <w:p w:rsidR="003C01B1" w:rsidRPr="00D963F0" w:rsidRDefault="003C01B1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D963F0" w:rsidRPr="00D963F0" w:rsidRDefault="00D963F0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63F0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1796" w:type="dxa"/>
          </w:tcPr>
          <w:p w:rsidR="003C01B1" w:rsidRPr="00D963F0" w:rsidRDefault="003C01B1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D963F0" w:rsidRPr="00D963F0" w:rsidRDefault="00D963F0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63F0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208" w:type="dxa"/>
          </w:tcPr>
          <w:p w:rsidR="00D963F0" w:rsidRPr="00D963F0" w:rsidRDefault="00D963F0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C01B1" w:rsidRPr="00D963F0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63F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  </w:t>
            </w:r>
          </w:p>
        </w:tc>
      </w:tr>
      <w:tr w:rsidR="003C01B1" w:rsidRPr="003C01B1" w:rsidTr="003C01B1">
        <w:tc>
          <w:tcPr>
            <w:tcW w:w="2361" w:type="dxa"/>
          </w:tcPr>
          <w:p w:rsidR="00443249" w:rsidRDefault="00443249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C01B1" w:rsidRPr="00443249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43249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437" w:type="dxa"/>
          </w:tcPr>
          <w:p w:rsidR="003C01B1" w:rsidRPr="00443249" w:rsidRDefault="003C01B1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443249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      5.000,00   </w:t>
            </w:r>
          </w:p>
        </w:tc>
        <w:tc>
          <w:tcPr>
            <w:tcW w:w="1487" w:type="dxa"/>
          </w:tcPr>
          <w:p w:rsidR="003C01B1" w:rsidRPr="00D963F0" w:rsidRDefault="003C01B1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D963F0" w:rsidRPr="00D963F0" w:rsidRDefault="00D963F0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63F0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1796" w:type="dxa"/>
          </w:tcPr>
          <w:p w:rsidR="003C01B1" w:rsidRPr="00D963F0" w:rsidRDefault="003C01B1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D963F0" w:rsidRPr="00D963F0" w:rsidRDefault="00D963F0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63F0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208" w:type="dxa"/>
          </w:tcPr>
          <w:p w:rsidR="003C01B1" w:rsidRPr="00D963F0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E1294B" w:rsidRPr="003C01B1" w:rsidRDefault="00E1294B" w:rsidP="00E1294B">
      <w:pPr>
        <w:pStyle w:val="Tijeloteksta"/>
        <w:rPr>
          <w:rFonts w:ascii="Arial" w:hAnsi="Arial" w:cs="Arial"/>
          <w:i w:val="0"/>
          <w:color w:val="C00000"/>
        </w:rPr>
      </w:pPr>
    </w:p>
    <w:p w:rsidR="00E1294B" w:rsidRDefault="00E1294B" w:rsidP="00E1294B">
      <w:pPr>
        <w:pStyle w:val="Tijeloteksta"/>
        <w:rPr>
          <w:rFonts w:ascii="Arial" w:hAnsi="Arial" w:cs="Arial"/>
          <w:i w:val="0"/>
          <w:color w:val="C00000"/>
        </w:rPr>
      </w:pPr>
    </w:p>
    <w:p w:rsidR="00D963F0" w:rsidRPr="003C01B1" w:rsidRDefault="00D963F0" w:rsidP="00E1294B">
      <w:pPr>
        <w:pStyle w:val="Tijeloteksta"/>
        <w:rPr>
          <w:rFonts w:ascii="Arial" w:hAnsi="Arial" w:cs="Arial"/>
          <w:i w:val="0"/>
          <w:color w:val="C00000"/>
        </w:rPr>
      </w:pPr>
    </w:p>
    <w:p w:rsidR="00E1294B" w:rsidRPr="009E2DD2" w:rsidRDefault="00E1294B" w:rsidP="00E1294B">
      <w:pPr>
        <w:pStyle w:val="Tijeloteksta"/>
        <w:ind w:left="1080"/>
        <w:rPr>
          <w:rFonts w:ascii="Arial" w:hAnsi="Arial" w:cs="Arial"/>
          <w:i w:val="0"/>
        </w:rPr>
      </w:pPr>
    </w:p>
    <w:p w:rsidR="00E1294B" w:rsidRPr="009E2DD2" w:rsidRDefault="00E1294B" w:rsidP="00E1294B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9E2DD2">
        <w:rPr>
          <w:rFonts w:ascii="Arial" w:hAnsi="Arial" w:cs="Arial"/>
          <w:i w:val="0"/>
        </w:rPr>
        <w:lastRenderedPageBreak/>
        <w:t>ODRŽAVANJE JAVNIH ZELENIH POVRŠINA</w:t>
      </w:r>
    </w:p>
    <w:p w:rsidR="00E1294B" w:rsidRPr="003C01B1" w:rsidRDefault="00E1294B" w:rsidP="00E1294B">
      <w:pPr>
        <w:pStyle w:val="Tijeloteksta"/>
        <w:rPr>
          <w:rFonts w:ascii="Arial" w:hAnsi="Arial" w:cs="Arial"/>
          <w:i w:val="0"/>
          <w:color w:val="C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76"/>
        <w:gridCol w:w="1423"/>
        <w:gridCol w:w="1395"/>
        <w:gridCol w:w="1702"/>
        <w:gridCol w:w="2093"/>
      </w:tblGrid>
      <w:tr w:rsidR="003C01B1" w:rsidRPr="003C01B1" w:rsidTr="003C01B1">
        <w:tc>
          <w:tcPr>
            <w:tcW w:w="2732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</w:p>
          <w:p w:rsidR="003C01B1" w:rsidRPr="003C01B1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263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 xml:space="preserve">Plan   za 2024.godinu  </w:t>
            </w:r>
          </w:p>
        </w:tc>
        <w:tc>
          <w:tcPr>
            <w:tcW w:w="1412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 xml:space="preserve">1. Izmjene i dopune plana  </w:t>
            </w:r>
          </w:p>
        </w:tc>
        <w:tc>
          <w:tcPr>
            <w:tcW w:w="1726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>Novi plan za 2024.godinu</w:t>
            </w:r>
          </w:p>
        </w:tc>
        <w:tc>
          <w:tcPr>
            <w:tcW w:w="2156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>Izvor financiranja</w:t>
            </w:r>
          </w:p>
        </w:tc>
      </w:tr>
      <w:tr w:rsidR="003C01B1" w:rsidRPr="003C01B1" w:rsidTr="003C01B1">
        <w:tc>
          <w:tcPr>
            <w:tcW w:w="2732" w:type="dxa"/>
          </w:tcPr>
          <w:p w:rsidR="003C01B1" w:rsidRPr="00443249" w:rsidRDefault="003C01B1" w:rsidP="00C12ED3">
            <w:pPr>
              <w:pStyle w:val="Odlomakpopisa"/>
              <w:numPr>
                <w:ilvl w:val="0"/>
                <w:numId w:val="11"/>
              </w:num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motorni benzin i dizel gorivo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obuhvaća gorivo za strojeve i uređaje za održavanje javnih zelenih površina</w:t>
            </w:r>
          </w:p>
        </w:tc>
        <w:tc>
          <w:tcPr>
            <w:tcW w:w="1263" w:type="dxa"/>
          </w:tcPr>
          <w:p w:rsidR="003C01B1" w:rsidRPr="00443249" w:rsidRDefault="003C01B1" w:rsidP="00C12ED3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5.000,00</w:t>
            </w:r>
          </w:p>
        </w:tc>
        <w:tc>
          <w:tcPr>
            <w:tcW w:w="1412" w:type="dxa"/>
          </w:tcPr>
          <w:p w:rsidR="003C01B1" w:rsidRPr="000505C5" w:rsidRDefault="000505C5" w:rsidP="001526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26" w:type="dxa"/>
          </w:tcPr>
          <w:p w:rsidR="003C01B1" w:rsidRPr="000505C5" w:rsidRDefault="000505C5" w:rsidP="009A51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156" w:type="dxa"/>
          </w:tcPr>
          <w:p w:rsidR="003C01B1" w:rsidRPr="000505C5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3C01B1" w:rsidRPr="003C01B1" w:rsidTr="003C01B1">
        <w:tc>
          <w:tcPr>
            <w:tcW w:w="2732" w:type="dxa"/>
          </w:tcPr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- tekuće održavanje opreme i strojeva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 xml:space="preserve">obuhvaća popravke opreme i strojeva 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263" w:type="dxa"/>
          </w:tcPr>
          <w:p w:rsidR="003C01B1" w:rsidRPr="000505C5" w:rsidRDefault="003C01B1" w:rsidP="00C12ED3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0505C5">
              <w:rPr>
                <w:rFonts w:ascii="Arial" w:hAnsi="Arial" w:cs="Arial"/>
                <w:szCs w:val="22"/>
                <w:lang w:val="hr-HR"/>
              </w:rPr>
              <w:t>10.000,00</w:t>
            </w:r>
          </w:p>
        </w:tc>
        <w:tc>
          <w:tcPr>
            <w:tcW w:w="1412" w:type="dxa"/>
          </w:tcPr>
          <w:p w:rsidR="003C01B1" w:rsidRPr="000505C5" w:rsidRDefault="000505C5" w:rsidP="001526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1726" w:type="dxa"/>
          </w:tcPr>
          <w:p w:rsidR="003C01B1" w:rsidRPr="000505C5" w:rsidRDefault="000505C5" w:rsidP="009A51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15.000,00</w:t>
            </w:r>
          </w:p>
        </w:tc>
        <w:tc>
          <w:tcPr>
            <w:tcW w:w="2156" w:type="dxa"/>
          </w:tcPr>
          <w:p w:rsidR="003C01B1" w:rsidRPr="000505C5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  <w:r w:rsidR="000505C5"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9.900,00</w:t>
            </w:r>
          </w:p>
          <w:p w:rsidR="000505C5" w:rsidRPr="000505C5" w:rsidRDefault="000505C5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5.100,00</w:t>
            </w:r>
          </w:p>
        </w:tc>
      </w:tr>
      <w:tr w:rsidR="003C01B1" w:rsidRPr="003C01B1" w:rsidTr="003C01B1">
        <w:tc>
          <w:tcPr>
            <w:tcW w:w="2732" w:type="dxa"/>
          </w:tcPr>
          <w:p w:rsidR="003C01B1" w:rsidRPr="000505C5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0505C5">
              <w:rPr>
                <w:rFonts w:ascii="Arial" w:hAnsi="Arial" w:cs="Arial"/>
                <w:szCs w:val="22"/>
                <w:lang w:val="hr-HR"/>
              </w:rPr>
              <w:t>- tekuće održavanje javnih površina</w:t>
            </w:r>
          </w:p>
          <w:p w:rsidR="003C01B1" w:rsidRPr="000505C5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0505C5">
              <w:rPr>
                <w:rFonts w:ascii="Arial" w:hAnsi="Arial" w:cs="Arial"/>
                <w:szCs w:val="22"/>
                <w:lang w:val="hr-HR"/>
              </w:rPr>
              <w:t xml:space="preserve">obuhvaća košnju, orezivanje i sakupljanje biološkog otpada s javnih zelenih površina te drugi poslovi vezani na održavanje javnih površina </w:t>
            </w:r>
          </w:p>
        </w:tc>
        <w:tc>
          <w:tcPr>
            <w:tcW w:w="1263" w:type="dxa"/>
          </w:tcPr>
          <w:p w:rsidR="003C01B1" w:rsidRPr="000505C5" w:rsidRDefault="003C01B1" w:rsidP="00C12ED3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0505C5">
              <w:rPr>
                <w:rFonts w:ascii="Arial" w:hAnsi="Arial" w:cs="Arial"/>
                <w:szCs w:val="22"/>
                <w:lang w:val="hr-HR"/>
              </w:rPr>
              <w:t>13.000,00</w:t>
            </w:r>
          </w:p>
        </w:tc>
        <w:tc>
          <w:tcPr>
            <w:tcW w:w="1412" w:type="dxa"/>
          </w:tcPr>
          <w:p w:rsidR="003C01B1" w:rsidRPr="000505C5" w:rsidRDefault="000505C5" w:rsidP="001526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26" w:type="dxa"/>
          </w:tcPr>
          <w:p w:rsidR="003C01B1" w:rsidRPr="000505C5" w:rsidRDefault="000505C5" w:rsidP="009A51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13.000,00</w:t>
            </w:r>
          </w:p>
        </w:tc>
        <w:tc>
          <w:tcPr>
            <w:tcW w:w="2156" w:type="dxa"/>
          </w:tcPr>
          <w:p w:rsidR="003C01B1" w:rsidRPr="000505C5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3C01B1" w:rsidRPr="000505C5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12.900,00</w:t>
            </w:r>
          </w:p>
          <w:p w:rsidR="003C01B1" w:rsidRPr="000505C5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C01B1" w:rsidRPr="000505C5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</w:tc>
      </w:tr>
      <w:tr w:rsidR="000505C5" w:rsidRPr="000505C5" w:rsidTr="003C01B1">
        <w:tc>
          <w:tcPr>
            <w:tcW w:w="2732" w:type="dxa"/>
          </w:tcPr>
          <w:p w:rsidR="003C01B1" w:rsidRPr="000505C5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0505C5">
              <w:rPr>
                <w:rFonts w:ascii="Arial" w:hAnsi="Arial" w:cs="Arial"/>
                <w:szCs w:val="22"/>
                <w:lang w:val="hr-HR"/>
              </w:rPr>
              <w:t>- hortikulturno uređenje mjesta</w:t>
            </w:r>
          </w:p>
          <w:p w:rsidR="003C01B1" w:rsidRPr="000505C5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0505C5">
              <w:rPr>
                <w:rFonts w:ascii="Arial" w:hAnsi="Arial" w:cs="Arial"/>
                <w:szCs w:val="22"/>
                <w:lang w:val="hr-HR"/>
              </w:rPr>
              <w:t>obnova, održavanje, sadnja drveća i drvoreda, ukrasnog grmlja i drugog bilja</w:t>
            </w:r>
          </w:p>
        </w:tc>
        <w:tc>
          <w:tcPr>
            <w:tcW w:w="1263" w:type="dxa"/>
          </w:tcPr>
          <w:p w:rsidR="003C01B1" w:rsidRPr="000505C5" w:rsidRDefault="003C01B1" w:rsidP="00C12ED3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0505C5">
              <w:rPr>
                <w:rFonts w:ascii="Arial" w:hAnsi="Arial" w:cs="Arial"/>
                <w:szCs w:val="22"/>
                <w:lang w:val="hr-HR"/>
              </w:rPr>
              <w:t>5.000,00</w:t>
            </w:r>
          </w:p>
        </w:tc>
        <w:tc>
          <w:tcPr>
            <w:tcW w:w="1412" w:type="dxa"/>
          </w:tcPr>
          <w:p w:rsidR="003C01B1" w:rsidRPr="000505C5" w:rsidRDefault="000505C5" w:rsidP="001526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26" w:type="dxa"/>
          </w:tcPr>
          <w:p w:rsidR="003C01B1" w:rsidRPr="000505C5" w:rsidRDefault="000505C5" w:rsidP="009A51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156" w:type="dxa"/>
          </w:tcPr>
          <w:p w:rsidR="003C01B1" w:rsidRPr="000505C5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0505C5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3C01B1" w:rsidRPr="003C01B1" w:rsidTr="003C01B1">
        <w:tc>
          <w:tcPr>
            <w:tcW w:w="2732" w:type="dxa"/>
          </w:tcPr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- materijal i dijelovi za tekuće i investicijsko održavanje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obuhvaća nabavu rezervnih dijelova za opremu i strojeve</w:t>
            </w:r>
          </w:p>
        </w:tc>
        <w:tc>
          <w:tcPr>
            <w:tcW w:w="1263" w:type="dxa"/>
          </w:tcPr>
          <w:p w:rsidR="003C01B1" w:rsidRPr="009A519D" w:rsidRDefault="003C01B1" w:rsidP="00C12ED3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9A519D">
              <w:rPr>
                <w:rFonts w:ascii="Arial" w:hAnsi="Arial" w:cs="Arial"/>
                <w:szCs w:val="22"/>
                <w:lang w:val="hr-HR"/>
              </w:rPr>
              <w:t>5.000,00</w:t>
            </w:r>
          </w:p>
        </w:tc>
        <w:tc>
          <w:tcPr>
            <w:tcW w:w="1412" w:type="dxa"/>
          </w:tcPr>
          <w:p w:rsidR="003C01B1" w:rsidRPr="009A519D" w:rsidRDefault="009A519D" w:rsidP="001526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A519D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1726" w:type="dxa"/>
          </w:tcPr>
          <w:p w:rsidR="003C01B1" w:rsidRPr="009A519D" w:rsidRDefault="009A519D" w:rsidP="009A51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A519D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156" w:type="dxa"/>
          </w:tcPr>
          <w:p w:rsidR="003C01B1" w:rsidRPr="009A519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A519D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 </w:t>
            </w:r>
          </w:p>
        </w:tc>
      </w:tr>
      <w:tr w:rsidR="009A519D" w:rsidRPr="009A519D" w:rsidTr="003C01B1">
        <w:tc>
          <w:tcPr>
            <w:tcW w:w="2732" w:type="dxa"/>
          </w:tcPr>
          <w:p w:rsidR="003C01B1" w:rsidRPr="009A519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9A519D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UKUPNO </w:t>
            </w:r>
          </w:p>
        </w:tc>
        <w:tc>
          <w:tcPr>
            <w:tcW w:w="1263" w:type="dxa"/>
          </w:tcPr>
          <w:p w:rsidR="003C01B1" w:rsidRPr="009A519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9A519D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38.000,00</w:t>
            </w:r>
          </w:p>
        </w:tc>
        <w:tc>
          <w:tcPr>
            <w:tcW w:w="1412" w:type="dxa"/>
          </w:tcPr>
          <w:p w:rsidR="009A519D" w:rsidRPr="009A519D" w:rsidRDefault="009A519D" w:rsidP="001C28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9A519D">
              <w:rPr>
                <w:rFonts w:ascii="Arial" w:hAnsi="Arial" w:cs="Arial"/>
                <w:iCs/>
                <w:szCs w:val="22"/>
                <w:lang w:val="hr-HR" w:eastAsia="hr-HR"/>
              </w:rPr>
              <w:t>10.000,00</w:t>
            </w:r>
          </w:p>
        </w:tc>
        <w:tc>
          <w:tcPr>
            <w:tcW w:w="1726" w:type="dxa"/>
          </w:tcPr>
          <w:p w:rsidR="003C01B1" w:rsidRPr="009A519D" w:rsidRDefault="009A519D" w:rsidP="001C28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9A519D">
              <w:rPr>
                <w:rFonts w:ascii="Arial" w:hAnsi="Arial" w:cs="Arial"/>
                <w:iCs/>
                <w:szCs w:val="22"/>
                <w:lang w:val="hr-HR" w:eastAsia="hr-HR"/>
              </w:rPr>
              <w:t>48.000,00</w:t>
            </w:r>
          </w:p>
        </w:tc>
        <w:tc>
          <w:tcPr>
            <w:tcW w:w="2156" w:type="dxa"/>
          </w:tcPr>
          <w:p w:rsidR="003C01B1" w:rsidRPr="009A519D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</w:tc>
      </w:tr>
    </w:tbl>
    <w:p w:rsidR="00E1294B" w:rsidRPr="009A519D" w:rsidRDefault="00E1294B" w:rsidP="00E1294B">
      <w:pPr>
        <w:pStyle w:val="Tijeloteksta"/>
        <w:rPr>
          <w:rFonts w:ascii="Arial" w:hAnsi="Arial" w:cs="Arial"/>
          <w:i w:val="0"/>
          <w:sz w:val="22"/>
          <w:szCs w:val="22"/>
        </w:rPr>
      </w:pPr>
    </w:p>
    <w:p w:rsidR="00E1294B" w:rsidRPr="003C01B1" w:rsidRDefault="00E1294B" w:rsidP="00E1294B">
      <w:pPr>
        <w:pStyle w:val="Tijeloteksta"/>
        <w:rPr>
          <w:rFonts w:ascii="Arial" w:hAnsi="Arial" w:cs="Arial"/>
          <w:i w:val="0"/>
          <w:color w:val="C00000"/>
        </w:rPr>
      </w:pPr>
    </w:p>
    <w:p w:rsidR="00E1294B" w:rsidRPr="009E2DD2" w:rsidRDefault="00E1294B" w:rsidP="00E1294B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9E2DD2">
        <w:rPr>
          <w:rFonts w:ascii="Arial" w:hAnsi="Arial" w:cs="Arial"/>
          <w:i w:val="0"/>
        </w:rPr>
        <w:t>ODRŽAVANJE GROBLJA I KREMATORIJA UNUTAR GROBLJA</w:t>
      </w:r>
    </w:p>
    <w:p w:rsidR="00E1294B" w:rsidRPr="003C01B1" w:rsidRDefault="00E1294B" w:rsidP="00E1294B">
      <w:pPr>
        <w:pStyle w:val="Tijeloteksta"/>
        <w:ind w:left="1080"/>
        <w:rPr>
          <w:rFonts w:ascii="Arial" w:hAnsi="Arial" w:cs="Arial"/>
          <w:i w:val="0"/>
          <w:color w:val="C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6"/>
        <w:gridCol w:w="1423"/>
        <w:gridCol w:w="1526"/>
        <w:gridCol w:w="1835"/>
        <w:gridCol w:w="2209"/>
      </w:tblGrid>
      <w:tr w:rsidR="003C01B1" w:rsidRPr="003C01B1" w:rsidTr="003C01B1">
        <w:tc>
          <w:tcPr>
            <w:tcW w:w="2351" w:type="dxa"/>
          </w:tcPr>
          <w:p w:rsidR="003C01B1" w:rsidRPr="00443249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</w:p>
          <w:p w:rsidR="003C01B1" w:rsidRPr="00443249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443249">
              <w:rPr>
                <w:iCs/>
                <w:sz w:val="24"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271" w:type="dxa"/>
          </w:tcPr>
          <w:p w:rsidR="003C01B1" w:rsidRPr="00443249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443249">
              <w:rPr>
                <w:iCs/>
                <w:sz w:val="24"/>
                <w:szCs w:val="24"/>
                <w:lang w:val="hr-HR" w:eastAsia="hr-HR"/>
              </w:rPr>
              <w:t xml:space="preserve">Plan   za 2024.godinu  </w:t>
            </w:r>
          </w:p>
        </w:tc>
        <w:tc>
          <w:tcPr>
            <w:tcW w:w="1555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 xml:space="preserve">1. Izmjene i dopune plana  </w:t>
            </w:r>
          </w:p>
        </w:tc>
        <w:tc>
          <w:tcPr>
            <w:tcW w:w="1857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>Novi plan za 2024.godinu</w:t>
            </w:r>
          </w:p>
        </w:tc>
        <w:tc>
          <w:tcPr>
            <w:tcW w:w="2255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>Izvor financiranja</w:t>
            </w:r>
          </w:p>
        </w:tc>
      </w:tr>
      <w:tr w:rsidR="003C01B1" w:rsidRPr="003C01B1" w:rsidTr="009E2DD2">
        <w:trPr>
          <w:trHeight w:val="743"/>
        </w:trPr>
        <w:tc>
          <w:tcPr>
            <w:tcW w:w="2351" w:type="dxa"/>
          </w:tcPr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- tekuće održavanje groblja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obuhvaća košnju, održavanje živica, sadnja ukrasnog bilja i orezivanje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271" w:type="dxa"/>
          </w:tcPr>
          <w:p w:rsidR="003C01B1" w:rsidRPr="009E2DD2" w:rsidRDefault="003C01B1" w:rsidP="009E2DD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9E2DD2">
              <w:rPr>
                <w:rFonts w:ascii="Arial" w:hAnsi="Arial" w:cs="Arial"/>
                <w:szCs w:val="22"/>
                <w:lang w:val="hr-HR"/>
              </w:rPr>
              <w:t>5.000,00</w:t>
            </w:r>
          </w:p>
        </w:tc>
        <w:tc>
          <w:tcPr>
            <w:tcW w:w="1555" w:type="dxa"/>
          </w:tcPr>
          <w:p w:rsidR="003C01B1" w:rsidRPr="009E2DD2" w:rsidRDefault="009E2DD2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7" w:type="dxa"/>
          </w:tcPr>
          <w:p w:rsidR="003C01B1" w:rsidRPr="009E2DD2" w:rsidRDefault="009E2DD2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255" w:type="dxa"/>
          </w:tcPr>
          <w:p w:rsidR="003C01B1" w:rsidRPr="009E2DD2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3C01B1" w:rsidRPr="003C01B1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C00000"/>
                <w:szCs w:val="24"/>
                <w:lang w:val="hr-HR" w:eastAsia="hr-HR"/>
              </w:rPr>
            </w:pPr>
          </w:p>
        </w:tc>
      </w:tr>
      <w:tr w:rsidR="003C01B1" w:rsidRPr="003C01B1" w:rsidTr="003C01B1">
        <w:trPr>
          <w:trHeight w:val="70"/>
        </w:trPr>
        <w:tc>
          <w:tcPr>
            <w:tcW w:w="2351" w:type="dxa"/>
          </w:tcPr>
          <w:p w:rsidR="003C01B1" w:rsidRPr="00443249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43249">
              <w:rPr>
                <w:rFonts w:ascii="Arial" w:hAnsi="Arial" w:cs="Arial"/>
                <w:iCs/>
                <w:szCs w:val="24"/>
                <w:lang w:val="hr-HR" w:eastAsia="hr-HR"/>
              </w:rPr>
              <w:t>UKUPNO</w:t>
            </w:r>
          </w:p>
        </w:tc>
        <w:tc>
          <w:tcPr>
            <w:tcW w:w="1271" w:type="dxa"/>
          </w:tcPr>
          <w:p w:rsidR="003C01B1" w:rsidRPr="009E2DD2" w:rsidRDefault="003C01B1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5.000,00</w:t>
            </w:r>
          </w:p>
        </w:tc>
        <w:tc>
          <w:tcPr>
            <w:tcW w:w="1555" w:type="dxa"/>
          </w:tcPr>
          <w:p w:rsidR="003C01B1" w:rsidRPr="009E2DD2" w:rsidRDefault="009E2DD2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7" w:type="dxa"/>
          </w:tcPr>
          <w:p w:rsidR="003C01B1" w:rsidRPr="009E2DD2" w:rsidRDefault="009E2DD2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255" w:type="dxa"/>
          </w:tcPr>
          <w:p w:rsidR="003C01B1" w:rsidRPr="003C01B1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C00000"/>
                <w:szCs w:val="24"/>
                <w:lang w:val="hr-HR" w:eastAsia="hr-HR"/>
              </w:rPr>
            </w:pPr>
          </w:p>
        </w:tc>
      </w:tr>
    </w:tbl>
    <w:p w:rsidR="00E1294B" w:rsidRPr="003C01B1" w:rsidRDefault="00E1294B" w:rsidP="00E1294B">
      <w:pPr>
        <w:pStyle w:val="Tijeloteksta"/>
        <w:rPr>
          <w:rFonts w:ascii="Arial" w:hAnsi="Arial" w:cs="Arial"/>
          <w:i w:val="0"/>
          <w:color w:val="C00000"/>
        </w:rPr>
      </w:pPr>
    </w:p>
    <w:p w:rsidR="00E1294B" w:rsidRPr="003C01B1" w:rsidRDefault="00E1294B" w:rsidP="00E1294B">
      <w:pPr>
        <w:pStyle w:val="Tijeloteksta"/>
        <w:rPr>
          <w:rFonts w:ascii="Arial" w:hAnsi="Arial" w:cs="Arial"/>
          <w:i w:val="0"/>
          <w:color w:val="C00000"/>
        </w:rPr>
      </w:pPr>
    </w:p>
    <w:p w:rsidR="00E1294B" w:rsidRPr="003C01B1" w:rsidRDefault="00E1294B" w:rsidP="00E1294B">
      <w:pPr>
        <w:pStyle w:val="Tijeloteksta"/>
        <w:rPr>
          <w:rFonts w:ascii="Arial" w:hAnsi="Arial" w:cs="Arial"/>
          <w:i w:val="0"/>
          <w:color w:val="C00000"/>
        </w:rPr>
      </w:pPr>
    </w:p>
    <w:p w:rsidR="00E1294B" w:rsidRPr="009E2DD2" w:rsidRDefault="00E1294B" w:rsidP="00E1294B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9E2DD2">
        <w:rPr>
          <w:rFonts w:ascii="Arial" w:hAnsi="Arial" w:cs="Arial"/>
          <w:i w:val="0"/>
        </w:rPr>
        <w:t xml:space="preserve">ODRŽAVANJE JAVNE RASVJETE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6"/>
        <w:gridCol w:w="1423"/>
        <w:gridCol w:w="1525"/>
        <w:gridCol w:w="1836"/>
        <w:gridCol w:w="2209"/>
      </w:tblGrid>
      <w:tr w:rsidR="003C01B1" w:rsidRPr="003C01B1" w:rsidTr="003C01B1">
        <w:tc>
          <w:tcPr>
            <w:tcW w:w="2351" w:type="dxa"/>
          </w:tcPr>
          <w:p w:rsidR="003C01B1" w:rsidRPr="00443249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</w:p>
          <w:p w:rsidR="003C01B1" w:rsidRPr="00443249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443249">
              <w:rPr>
                <w:iCs/>
                <w:sz w:val="24"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271" w:type="dxa"/>
          </w:tcPr>
          <w:p w:rsidR="003C01B1" w:rsidRPr="00443249" w:rsidRDefault="003C01B1" w:rsidP="003C01B1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443249">
              <w:rPr>
                <w:iCs/>
                <w:sz w:val="24"/>
                <w:szCs w:val="24"/>
                <w:lang w:val="hr-HR" w:eastAsia="hr-HR"/>
              </w:rPr>
              <w:t xml:space="preserve">Plan   za 2024.godinu  </w:t>
            </w:r>
          </w:p>
        </w:tc>
        <w:tc>
          <w:tcPr>
            <w:tcW w:w="1554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 xml:space="preserve">1. Izmjene i dopune plana  </w:t>
            </w:r>
          </w:p>
        </w:tc>
        <w:tc>
          <w:tcPr>
            <w:tcW w:w="1858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>Novi plan za 2024.godinu</w:t>
            </w:r>
          </w:p>
        </w:tc>
        <w:tc>
          <w:tcPr>
            <w:tcW w:w="2255" w:type="dxa"/>
          </w:tcPr>
          <w:p w:rsidR="003C01B1" w:rsidRPr="003C01B1" w:rsidRDefault="003C01B1" w:rsidP="003C01B1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 w:val="24"/>
                <w:szCs w:val="24"/>
                <w:lang w:val="hr-HR" w:eastAsia="hr-HR"/>
              </w:rPr>
            </w:pPr>
            <w:r w:rsidRPr="003C01B1">
              <w:rPr>
                <w:iCs/>
                <w:sz w:val="24"/>
                <w:szCs w:val="24"/>
                <w:lang w:val="hr-HR" w:eastAsia="hr-HR"/>
              </w:rPr>
              <w:t>Izvor financiranja</w:t>
            </w:r>
          </w:p>
        </w:tc>
      </w:tr>
      <w:tr w:rsidR="003C01B1" w:rsidRPr="003C01B1" w:rsidTr="003C01B1">
        <w:tc>
          <w:tcPr>
            <w:tcW w:w="2351" w:type="dxa"/>
          </w:tcPr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 xml:space="preserve">- tekuće održavanje javne rasvjete 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odnosi se na zamjenu rasvjetnih tijela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271" w:type="dxa"/>
          </w:tcPr>
          <w:p w:rsidR="003C01B1" w:rsidRPr="00443249" w:rsidRDefault="003C01B1" w:rsidP="009E2DD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10.000,00</w:t>
            </w:r>
          </w:p>
        </w:tc>
        <w:tc>
          <w:tcPr>
            <w:tcW w:w="1554" w:type="dxa"/>
          </w:tcPr>
          <w:p w:rsidR="003C01B1" w:rsidRPr="009E2DD2" w:rsidRDefault="009E2DD2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8" w:type="dxa"/>
          </w:tcPr>
          <w:p w:rsidR="003C01B1" w:rsidRPr="009E2DD2" w:rsidRDefault="009E2DD2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255" w:type="dxa"/>
          </w:tcPr>
          <w:p w:rsidR="003C01B1" w:rsidRPr="009E2DD2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3C01B1" w:rsidRPr="003C01B1" w:rsidTr="009E2DD2">
        <w:trPr>
          <w:trHeight w:val="70"/>
        </w:trPr>
        <w:tc>
          <w:tcPr>
            <w:tcW w:w="2351" w:type="dxa"/>
          </w:tcPr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- električna energija za javnu rasvjetu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odnosi se na potrošnju električne energije</w:t>
            </w:r>
          </w:p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271" w:type="dxa"/>
          </w:tcPr>
          <w:p w:rsidR="003C01B1" w:rsidRPr="00443249" w:rsidRDefault="003C01B1" w:rsidP="009E2DD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>10.500,00</w:t>
            </w:r>
          </w:p>
        </w:tc>
        <w:tc>
          <w:tcPr>
            <w:tcW w:w="1554" w:type="dxa"/>
          </w:tcPr>
          <w:p w:rsidR="003C01B1" w:rsidRPr="009E2DD2" w:rsidRDefault="009E2DD2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8" w:type="dxa"/>
          </w:tcPr>
          <w:p w:rsidR="003C01B1" w:rsidRPr="009E2DD2" w:rsidRDefault="009E2DD2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10.500,00</w:t>
            </w:r>
          </w:p>
        </w:tc>
        <w:tc>
          <w:tcPr>
            <w:tcW w:w="2255" w:type="dxa"/>
          </w:tcPr>
          <w:p w:rsidR="003C01B1" w:rsidRPr="009E2DD2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3C01B1" w:rsidRPr="009E2DD2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9.800,00</w:t>
            </w:r>
          </w:p>
          <w:p w:rsidR="003C01B1" w:rsidRPr="009E2DD2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  <w:p w:rsidR="003C01B1" w:rsidRPr="009E2DD2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Prihodi od prodaje i zamjene 600,00</w:t>
            </w:r>
          </w:p>
        </w:tc>
      </w:tr>
      <w:tr w:rsidR="003C01B1" w:rsidRPr="003C01B1" w:rsidTr="003C01B1">
        <w:tc>
          <w:tcPr>
            <w:tcW w:w="2351" w:type="dxa"/>
            <w:tcBorders>
              <w:bottom w:val="single" w:sz="6" w:space="0" w:color="auto"/>
            </w:tcBorders>
          </w:tcPr>
          <w:p w:rsidR="003C01B1" w:rsidRPr="00443249" w:rsidRDefault="003C01B1" w:rsidP="00C12ED3">
            <w:pPr>
              <w:rPr>
                <w:rFonts w:ascii="Arial" w:hAnsi="Arial" w:cs="Arial"/>
                <w:szCs w:val="22"/>
                <w:lang w:val="hr-HR"/>
              </w:rPr>
            </w:pPr>
            <w:r w:rsidRPr="00443249">
              <w:rPr>
                <w:rFonts w:ascii="Arial" w:hAnsi="Arial" w:cs="Arial"/>
                <w:szCs w:val="22"/>
                <w:lang w:val="hr-HR"/>
              </w:rPr>
              <w:t xml:space="preserve">UKUPNO 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:rsidR="003C01B1" w:rsidRPr="009E2DD2" w:rsidRDefault="003C01B1" w:rsidP="009E2DD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9E2DD2">
              <w:rPr>
                <w:rFonts w:ascii="Arial" w:hAnsi="Arial" w:cs="Arial"/>
                <w:szCs w:val="22"/>
                <w:lang w:val="hr-HR"/>
              </w:rPr>
              <w:t>20.500,00</w:t>
            </w:r>
          </w:p>
        </w:tc>
        <w:tc>
          <w:tcPr>
            <w:tcW w:w="1554" w:type="dxa"/>
          </w:tcPr>
          <w:p w:rsidR="003C01B1" w:rsidRPr="009E2DD2" w:rsidRDefault="009E2DD2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8" w:type="dxa"/>
          </w:tcPr>
          <w:p w:rsidR="003C01B1" w:rsidRPr="009E2DD2" w:rsidRDefault="009E2DD2" w:rsidP="009E2D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E2DD2">
              <w:rPr>
                <w:rFonts w:ascii="Arial" w:hAnsi="Arial" w:cs="Arial"/>
                <w:iCs/>
                <w:szCs w:val="24"/>
                <w:lang w:val="hr-HR" w:eastAsia="hr-HR"/>
              </w:rPr>
              <w:t>20.500,00</w:t>
            </w:r>
          </w:p>
        </w:tc>
        <w:tc>
          <w:tcPr>
            <w:tcW w:w="2255" w:type="dxa"/>
          </w:tcPr>
          <w:p w:rsidR="003C01B1" w:rsidRPr="003C01B1" w:rsidRDefault="003C01B1" w:rsidP="00C12ED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C00000"/>
                <w:szCs w:val="24"/>
                <w:lang w:val="hr-HR" w:eastAsia="hr-HR"/>
              </w:rPr>
            </w:pPr>
          </w:p>
        </w:tc>
      </w:tr>
    </w:tbl>
    <w:p w:rsidR="00E1294B" w:rsidRPr="003C01B1" w:rsidRDefault="00E1294B" w:rsidP="00E1294B">
      <w:pPr>
        <w:jc w:val="both"/>
        <w:rPr>
          <w:rFonts w:ascii="Arial" w:hAnsi="Arial" w:cs="Arial"/>
          <w:color w:val="C00000"/>
          <w:lang w:val="hr-HR"/>
        </w:rPr>
      </w:pPr>
    </w:p>
    <w:p w:rsidR="00E1294B" w:rsidRPr="003C01B1" w:rsidRDefault="00E1294B" w:rsidP="00E1294B">
      <w:pPr>
        <w:jc w:val="both"/>
        <w:rPr>
          <w:rFonts w:ascii="Arial" w:hAnsi="Arial" w:cs="Arial"/>
          <w:color w:val="C00000"/>
          <w:lang w:val="hr-HR"/>
        </w:rPr>
      </w:pPr>
    </w:p>
    <w:p w:rsidR="00E1294B" w:rsidRPr="003C01B1" w:rsidRDefault="00E1294B" w:rsidP="00E1294B">
      <w:pPr>
        <w:jc w:val="both"/>
        <w:rPr>
          <w:rFonts w:ascii="Arial" w:hAnsi="Arial" w:cs="Arial"/>
          <w:color w:val="C00000"/>
          <w:lang w:val="hr-HR"/>
        </w:rPr>
      </w:pPr>
    </w:p>
    <w:p w:rsidR="00506EEB" w:rsidRPr="00A96955" w:rsidRDefault="00506EEB" w:rsidP="0029657C">
      <w:pPr>
        <w:jc w:val="both"/>
        <w:rPr>
          <w:color w:val="FF0000"/>
          <w:szCs w:val="24"/>
          <w:lang w:val="hr-HR"/>
        </w:rPr>
      </w:pPr>
    </w:p>
    <w:p w:rsidR="0029657C" w:rsidRPr="00A96955" w:rsidRDefault="00A96955" w:rsidP="0029657C">
      <w:pPr>
        <w:jc w:val="center"/>
        <w:rPr>
          <w:b/>
          <w:szCs w:val="24"/>
          <w:lang w:val="hr-HR"/>
        </w:rPr>
      </w:pPr>
      <w:r w:rsidRPr="00A96955">
        <w:rPr>
          <w:b/>
          <w:szCs w:val="24"/>
          <w:lang w:val="hr-HR"/>
        </w:rPr>
        <w:t>Članak 2</w:t>
      </w:r>
      <w:r w:rsidR="0029657C" w:rsidRPr="00A96955">
        <w:rPr>
          <w:b/>
          <w:szCs w:val="24"/>
          <w:lang w:val="hr-HR"/>
        </w:rPr>
        <w:t>.</w:t>
      </w:r>
    </w:p>
    <w:p w:rsidR="0029657C" w:rsidRPr="00A96955" w:rsidRDefault="0029657C" w:rsidP="0029657C">
      <w:pPr>
        <w:jc w:val="center"/>
        <w:rPr>
          <w:szCs w:val="24"/>
          <w:lang w:val="hr-HR"/>
        </w:rPr>
      </w:pPr>
    </w:p>
    <w:p w:rsidR="0029657C" w:rsidRPr="00A96955" w:rsidRDefault="00AA0302" w:rsidP="0029657C">
      <w:pPr>
        <w:jc w:val="both"/>
        <w:rPr>
          <w:szCs w:val="24"/>
          <w:lang w:val="hr-HR"/>
        </w:rPr>
      </w:pPr>
      <w:r w:rsidRPr="00A96955">
        <w:rPr>
          <w:szCs w:val="24"/>
          <w:lang w:val="hr-HR"/>
        </w:rPr>
        <w:tab/>
        <w:t xml:space="preserve">Ove Izmjene i dopune </w:t>
      </w:r>
      <w:r w:rsidR="0029657C" w:rsidRPr="00A96955">
        <w:rPr>
          <w:szCs w:val="24"/>
          <w:lang w:val="hr-HR"/>
        </w:rPr>
        <w:t>Program</w:t>
      </w:r>
      <w:r w:rsidRPr="00A96955">
        <w:rPr>
          <w:szCs w:val="24"/>
          <w:lang w:val="hr-HR"/>
        </w:rPr>
        <w:t>a</w:t>
      </w:r>
      <w:r w:rsidR="0029657C" w:rsidRPr="00A96955">
        <w:rPr>
          <w:szCs w:val="24"/>
          <w:lang w:val="hr-HR"/>
        </w:rPr>
        <w:t xml:space="preserve"> </w:t>
      </w:r>
      <w:r w:rsidR="00A96955" w:rsidRPr="00A96955">
        <w:rPr>
          <w:szCs w:val="24"/>
          <w:lang w:val="hr-HR"/>
        </w:rPr>
        <w:t>stupaju na snagu osmog</w:t>
      </w:r>
      <w:r w:rsidR="00477C69" w:rsidRPr="00A96955">
        <w:rPr>
          <w:szCs w:val="24"/>
          <w:lang w:val="hr-HR"/>
        </w:rPr>
        <w:t xml:space="preserve"> dana od dana objave u </w:t>
      </w:r>
      <w:r w:rsidR="007F7A65" w:rsidRPr="00A96955">
        <w:rPr>
          <w:szCs w:val="24"/>
          <w:lang w:val="hr-HR"/>
        </w:rPr>
        <w:t>„</w:t>
      </w:r>
      <w:r w:rsidR="0029657C" w:rsidRPr="00A96955">
        <w:rPr>
          <w:szCs w:val="24"/>
          <w:lang w:val="hr-HR"/>
        </w:rPr>
        <w:t>Služben</w:t>
      </w:r>
      <w:r w:rsidR="003833FF" w:rsidRPr="00A96955">
        <w:rPr>
          <w:szCs w:val="24"/>
          <w:lang w:val="hr-HR"/>
        </w:rPr>
        <w:t>om glasniku Međimurske županije</w:t>
      </w:r>
      <w:r w:rsidR="007F7A65" w:rsidRPr="00A96955">
        <w:rPr>
          <w:szCs w:val="24"/>
          <w:lang w:val="hr-HR"/>
        </w:rPr>
        <w:t>“</w:t>
      </w:r>
      <w:r w:rsidR="00477C69" w:rsidRPr="00A96955">
        <w:rPr>
          <w:szCs w:val="24"/>
          <w:lang w:val="hr-HR"/>
        </w:rPr>
        <w:t>.</w:t>
      </w:r>
    </w:p>
    <w:p w:rsidR="00477C69" w:rsidRPr="00A96955" w:rsidRDefault="00477C69" w:rsidP="0029657C">
      <w:pPr>
        <w:jc w:val="both"/>
        <w:rPr>
          <w:szCs w:val="24"/>
          <w:lang w:val="hr-HR"/>
        </w:rPr>
      </w:pPr>
    </w:p>
    <w:p w:rsidR="00BF264B" w:rsidRPr="00A96955" w:rsidRDefault="00BF264B" w:rsidP="00BF264B">
      <w:pPr>
        <w:rPr>
          <w:szCs w:val="24"/>
          <w:lang w:val="hr-HR"/>
        </w:rPr>
      </w:pPr>
    </w:p>
    <w:p w:rsidR="0029657C" w:rsidRPr="00A96955" w:rsidRDefault="00257C14" w:rsidP="00BF264B">
      <w:pPr>
        <w:rPr>
          <w:szCs w:val="24"/>
          <w:lang w:val="hr-HR"/>
        </w:rPr>
      </w:pPr>
      <w:r w:rsidRPr="00A96955">
        <w:rPr>
          <w:szCs w:val="24"/>
          <w:lang w:val="hr-HR"/>
        </w:rPr>
        <w:t xml:space="preserve">                          </w:t>
      </w:r>
      <w:r w:rsidR="0029657C" w:rsidRPr="00A96955">
        <w:rPr>
          <w:szCs w:val="24"/>
          <w:lang w:val="hr-HR"/>
        </w:rPr>
        <w:t>OPĆINSKO  VIJEĆE  OPĆINE  KOTORIBA</w:t>
      </w:r>
    </w:p>
    <w:p w:rsidR="009B65CD" w:rsidRPr="00A96955" w:rsidRDefault="009B65CD" w:rsidP="0029657C">
      <w:pPr>
        <w:jc w:val="both"/>
        <w:rPr>
          <w:szCs w:val="24"/>
          <w:lang w:val="hr-HR"/>
        </w:rPr>
      </w:pPr>
    </w:p>
    <w:p w:rsidR="009B65CD" w:rsidRPr="00A96955" w:rsidRDefault="009B65CD" w:rsidP="0029657C">
      <w:pPr>
        <w:jc w:val="both"/>
        <w:rPr>
          <w:szCs w:val="24"/>
          <w:lang w:val="hr-HR"/>
        </w:rPr>
      </w:pPr>
    </w:p>
    <w:p w:rsidR="0029657C" w:rsidRPr="00A96955" w:rsidRDefault="00257C14" w:rsidP="0029657C">
      <w:pPr>
        <w:jc w:val="both"/>
        <w:rPr>
          <w:szCs w:val="24"/>
          <w:lang w:val="hr-HR"/>
        </w:rPr>
      </w:pPr>
      <w:r w:rsidRPr="00A96955">
        <w:rPr>
          <w:szCs w:val="24"/>
          <w:lang w:val="hr-HR"/>
        </w:rPr>
        <w:t xml:space="preserve">                                                        </w:t>
      </w:r>
      <w:r w:rsidR="0043577C" w:rsidRPr="00A96955">
        <w:rPr>
          <w:szCs w:val="24"/>
          <w:lang w:val="hr-HR"/>
        </w:rPr>
        <w:t xml:space="preserve">  </w:t>
      </w:r>
      <w:r w:rsidRPr="00A96955">
        <w:rPr>
          <w:szCs w:val="24"/>
          <w:lang w:val="hr-HR"/>
        </w:rPr>
        <w:t xml:space="preserve"> </w:t>
      </w:r>
      <w:r w:rsidR="009B65CD" w:rsidRPr="00A96955">
        <w:rPr>
          <w:szCs w:val="24"/>
          <w:lang w:val="hr-HR"/>
        </w:rPr>
        <w:t xml:space="preserve">PREDSJEDNIK </w:t>
      </w:r>
      <w:r w:rsidR="0029657C" w:rsidRPr="00A96955">
        <w:rPr>
          <w:szCs w:val="24"/>
          <w:lang w:val="hr-HR"/>
        </w:rPr>
        <w:t xml:space="preserve">  Općinskog  vijeća</w:t>
      </w:r>
    </w:p>
    <w:p w:rsidR="0029657C" w:rsidRPr="00A96955" w:rsidRDefault="0029657C" w:rsidP="0029657C">
      <w:pPr>
        <w:jc w:val="both"/>
        <w:rPr>
          <w:szCs w:val="24"/>
          <w:lang w:val="hr-HR"/>
        </w:rPr>
      </w:pPr>
    </w:p>
    <w:p w:rsidR="0029657C" w:rsidRPr="00A96955" w:rsidRDefault="0029657C" w:rsidP="0029657C">
      <w:pPr>
        <w:jc w:val="both"/>
        <w:rPr>
          <w:szCs w:val="24"/>
          <w:lang w:val="hr-HR"/>
        </w:rPr>
      </w:pPr>
      <w:r w:rsidRPr="00A96955">
        <w:rPr>
          <w:szCs w:val="24"/>
          <w:lang w:val="hr-HR"/>
        </w:rPr>
        <w:tab/>
      </w:r>
      <w:r w:rsidRPr="00A96955">
        <w:rPr>
          <w:szCs w:val="24"/>
          <w:lang w:val="hr-HR"/>
        </w:rPr>
        <w:tab/>
      </w:r>
      <w:r w:rsidRPr="00A96955">
        <w:rPr>
          <w:szCs w:val="24"/>
          <w:lang w:val="hr-HR"/>
        </w:rPr>
        <w:tab/>
      </w:r>
      <w:r w:rsidRPr="00A96955">
        <w:rPr>
          <w:szCs w:val="24"/>
          <w:lang w:val="hr-HR"/>
        </w:rPr>
        <w:tab/>
      </w:r>
      <w:r w:rsidRPr="00A96955">
        <w:rPr>
          <w:szCs w:val="24"/>
          <w:lang w:val="hr-HR"/>
        </w:rPr>
        <w:tab/>
      </w:r>
      <w:r w:rsidRPr="00A96955">
        <w:rPr>
          <w:szCs w:val="24"/>
          <w:lang w:val="hr-HR"/>
        </w:rPr>
        <w:tab/>
      </w:r>
      <w:r w:rsidR="00257C14" w:rsidRPr="00A96955">
        <w:rPr>
          <w:szCs w:val="24"/>
          <w:lang w:val="hr-HR"/>
        </w:rPr>
        <w:t xml:space="preserve">                     </w:t>
      </w:r>
      <w:r w:rsidR="00324C71" w:rsidRPr="00A96955">
        <w:rPr>
          <w:szCs w:val="24"/>
          <w:lang w:val="hr-HR"/>
        </w:rPr>
        <w:t xml:space="preserve">Hinko Virgej </w:t>
      </w:r>
    </w:p>
    <w:p w:rsidR="00D53D7B" w:rsidRPr="00A96955" w:rsidRDefault="00D53D7B" w:rsidP="000A4790">
      <w:pPr>
        <w:pStyle w:val="StandardWeb"/>
        <w:spacing w:before="0" w:beforeAutospacing="0" w:after="135" w:afterAutospacing="0"/>
        <w:rPr>
          <w:color w:val="FF0000"/>
        </w:rPr>
      </w:pPr>
    </w:p>
    <w:sectPr w:rsidR="00D53D7B" w:rsidRPr="00A96955" w:rsidSect="00257C14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A2" w:rsidRDefault="00587DA2">
      <w:r>
        <w:separator/>
      </w:r>
    </w:p>
  </w:endnote>
  <w:endnote w:type="continuationSeparator" w:id="0">
    <w:p w:rsidR="00587DA2" w:rsidRDefault="0058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08" w:rsidRDefault="00312321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26C0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A2A54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B6C08" w:rsidRDefault="00587D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A2" w:rsidRDefault="00587DA2">
      <w:r>
        <w:separator/>
      </w:r>
    </w:p>
  </w:footnote>
  <w:footnote w:type="continuationSeparator" w:id="0">
    <w:p w:rsidR="00587DA2" w:rsidRDefault="0058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AA6"/>
    <w:multiLevelType w:val="hybridMultilevel"/>
    <w:tmpl w:val="06D45E74"/>
    <w:lvl w:ilvl="0" w:tplc="BCF22146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57BA"/>
    <w:multiLevelType w:val="hybridMultilevel"/>
    <w:tmpl w:val="87926A3C"/>
    <w:lvl w:ilvl="0" w:tplc="ABAA35C8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41C"/>
    <w:multiLevelType w:val="hybridMultilevel"/>
    <w:tmpl w:val="FF168A8A"/>
    <w:lvl w:ilvl="0" w:tplc="4F88796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A4AE9"/>
    <w:multiLevelType w:val="hybridMultilevel"/>
    <w:tmpl w:val="773A8BF0"/>
    <w:lvl w:ilvl="0" w:tplc="AB6E1D82">
      <w:start w:val="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5515E"/>
    <w:multiLevelType w:val="hybridMultilevel"/>
    <w:tmpl w:val="D0FAB530"/>
    <w:lvl w:ilvl="0" w:tplc="9904D264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01D2C"/>
    <w:multiLevelType w:val="hybridMultilevel"/>
    <w:tmpl w:val="CC740820"/>
    <w:lvl w:ilvl="0" w:tplc="164A6700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2356E"/>
    <w:multiLevelType w:val="hybridMultilevel"/>
    <w:tmpl w:val="41C8ED2A"/>
    <w:lvl w:ilvl="0" w:tplc="7E423F20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55E8B"/>
    <w:multiLevelType w:val="hybridMultilevel"/>
    <w:tmpl w:val="9D94B124"/>
    <w:lvl w:ilvl="0" w:tplc="681EADD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A4EC4"/>
    <w:multiLevelType w:val="hybridMultilevel"/>
    <w:tmpl w:val="15DABBAA"/>
    <w:lvl w:ilvl="0" w:tplc="94424CA0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C6385"/>
    <w:multiLevelType w:val="hybridMultilevel"/>
    <w:tmpl w:val="B7DADE8A"/>
    <w:lvl w:ilvl="0" w:tplc="810E975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E7A79"/>
    <w:multiLevelType w:val="hybridMultilevel"/>
    <w:tmpl w:val="B45E0CCC"/>
    <w:lvl w:ilvl="0" w:tplc="A9243F8E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F5E30"/>
    <w:multiLevelType w:val="hybridMultilevel"/>
    <w:tmpl w:val="E5489954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57C"/>
    <w:rsid w:val="00035C42"/>
    <w:rsid w:val="000505C5"/>
    <w:rsid w:val="00055DF6"/>
    <w:rsid w:val="0007158A"/>
    <w:rsid w:val="000871CF"/>
    <w:rsid w:val="000A4790"/>
    <w:rsid w:val="000A501C"/>
    <w:rsid w:val="000B646B"/>
    <w:rsid w:val="000C7C4B"/>
    <w:rsid w:val="000F00B6"/>
    <w:rsid w:val="000F24C4"/>
    <w:rsid w:val="001055DD"/>
    <w:rsid w:val="001106FD"/>
    <w:rsid w:val="0012617D"/>
    <w:rsid w:val="00137EF4"/>
    <w:rsid w:val="00150EC3"/>
    <w:rsid w:val="00152619"/>
    <w:rsid w:val="001535D7"/>
    <w:rsid w:val="001536E1"/>
    <w:rsid w:val="00177D02"/>
    <w:rsid w:val="0018703F"/>
    <w:rsid w:val="0019077F"/>
    <w:rsid w:val="001910B2"/>
    <w:rsid w:val="00192A70"/>
    <w:rsid w:val="001A2A54"/>
    <w:rsid w:val="001C2832"/>
    <w:rsid w:val="001C3998"/>
    <w:rsid w:val="00205194"/>
    <w:rsid w:val="0021418B"/>
    <w:rsid w:val="00214DDD"/>
    <w:rsid w:val="002244DD"/>
    <w:rsid w:val="002318AE"/>
    <w:rsid w:val="00257C14"/>
    <w:rsid w:val="0026736B"/>
    <w:rsid w:val="00271B08"/>
    <w:rsid w:val="00277A3F"/>
    <w:rsid w:val="0029657C"/>
    <w:rsid w:val="002D0055"/>
    <w:rsid w:val="002D4773"/>
    <w:rsid w:val="002E0D1A"/>
    <w:rsid w:val="002E5642"/>
    <w:rsid w:val="002E6572"/>
    <w:rsid w:val="002E6BC6"/>
    <w:rsid w:val="002F0846"/>
    <w:rsid w:val="002F6F4A"/>
    <w:rsid w:val="00312321"/>
    <w:rsid w:val="00324C71"/>
    <w:rsid w:val="00331320"/>
    <w:rsid w:val="003357C3"/>
    <w:rsid w:val="00355338"/>
    <w:rsid w:val="003833FF"/>
    <w:rsid w:val="003C01B1"/>
    <w:rsid w:val="003E48FE"/>
    <w:rsid w:val="003E5472"/>
    <w:rsid w:val="00414D28"/>
    <w:rsid w:val="00415115"/>
    <w:rsid w:val="0043577C"/>
    <w:rsid w:val="00443249"/>
    <w:rsid w:val="004521C3"/>
    <w:rsid w:val="00456228"/>
    <w:rsid w:val="00461B3C"/>
    <w:rsid w:val="00477C69"/>
    <w:rsid w:val="00491B86"/>
    <w:rsid w:val="004C3C9C"/>
    <w:rsid w:val="004E1CF9"/>
    <w:rsid w:val="004E4A98"/>
    <w:rsid w:val="004E612B"/>
    <w:rsid w:val="00506EEB"/>
    <w:rsid w:val="00512D99"/>
    <w:rsid w:val="00516C90"/>
    <w:rsid w:val="00526C02"/>
    <w:rsid w:val="00526EDC"/>
    <w:rsid w:val="00535488"/>
    <w:rsid w:val="00536A7F"/>
    <w:rsid w:val="00537528"/>
    <w:rsid w:val="00550802"/>
    <w:rsid w:val="00564262"/>
    <w:rsid w:val="00587DA2"/>
    <w:rsid w:val="005A4FED"/>
    <w:rsid w:val="005D443D"/>
    <w:rsid w:val="005E54C3"/>
    <w:rsid w:val="006171AE"/>
    <w:rsid w:val="00625D62"/>
    <w:rsid w:val="006269C2"/>
    <w:rsid w:val="00635D68"/>
    <w:rsid w:val="00660D6C"/>
    <w:rsid w:val="006658C2"/>
    <w:rsid w:val="00665F34"/>
    <w:rsid w:val="00677FA9"/>
    <w:rsid w:val="00683B70"/>
    <w:rsid w:val="006859C6"/>
    <w:rsid w:val="0069186A"/>
    <w:rsid w:val="006D165F"/>
    <w:rsid w:val="006E2A4A"/>
    <w:rsid w:val="006F48AC"/>
    <w:rsid w:val="007013D3"/>
    <w:rsid w:val="00713147"/>
    <w:rsid w:val="00724BB8"/>
    <w:rsid w:val="0076025A"/>
    <w:rsid w:val="00765012"/>
    <w:rsid w:val="007779AA"/>
    <w:rsid w:val="007916C1"/>
    <w:rsid w:val="00792346"/>
    <w:rsid w:val="007B0DD5"/>
    <w:rsid w:val="007B1E27"/>
    <w:rsid w:val="007C1AEE"/>
    <w:rsid w:val="007C3F71"/>
    <w:rsid w:val="007D09C8"/>
    <w:rsid w:val="007F7A65"/>
    <w:rsid w:val="008026AD"/>
    <w:rsid w:val="00827CA9"/>
    <w:rsid w:val="00862FF2"/>
    <w:rsid w:val="00880243"/>
    <w:rsid w:val="00880A61"/>
    <w:rsid w:val="00887611"/>
    <w:rsid w:val="00896D12"/>
    <w:rsid w:val="008A1DF1"/>
    <w:rsid w:val="008A2A2E"/>
    <w:rsid w:val="008B2FE1"/>
    <w:rsid w:val="008F368A"/>
    <w:rsid w:val="008F5084"/>
    <w:rsid w:val="008F6B5C"/>
    <w:rsid w:val="009002F4"/>
    <w:rsid w:val="00912710"/>
    <w:rsid w:val="00913FCB"/>
    <w:rsid w:val="00923890"/>
    <w:rsid w:val="00924743"/>
    <w:rsid w:val="0094527A"/>
    <w:rsid w:val="0095588D"/>
    <w:rsid w:val="009577C5"/>
    <w:rsid w:val="00975979"/>
    <w:rsid w:val="009831EB"/>
    <w:rsid w:val="00992565"/>
    <w:rsid w:val="009A4C8E"/>
    <w:rsid w:val="009A519D"/>
    <w:rsid w:val="009B65CD"/>
    <w:rsid w:val="009D6D89"/>
    <w:rsid w:val="009E2DD2"/>
    <w:rsid w:val="009F6B16"/>
    <w:rsid w:val="00A03556"/>
    <w:rsid w:val="00A11C33"/>
    <w:rsid w:val="00A149EF"/>
    <w:rsid w:val="00A24A7F"/>
    <w:rsid w:val="00A27E31"/>
    <w:rsid w:val="00A663BD"/>
    <w:rsid w:val="00A679EA"/>
    <w:rsid w:val="00A81922"/>
    <w:rsid w:val="00A918CA"/>
    <w:rsid w:val="00A928F8"/>
    <w:rsid w:val="00A9416E"/>
    <w:rsid w:val="00A95278"/>
    <w:rsid w:val="00A96955"/>
    <w:rsid w:val="00AA0302"/>
    <w:rsid w:val="00AA08C9"/>
    <w:rsid w:val="00AA6294"/>
    <w:rsid w:val="00AB4D99"/>
    <w:rsid w:val="00AB5703"/>
    <w:rsid w:val="00AC5649"/>
    <w:rsid w:val="00AC67C2"/>
    <w:rsid w:val="00AD73CF"/>
    <w:rsid w:val="00AD7C02"/>
    <w:rsid w:val="00AE50F5"/>
    <w:rsid w:val="00AF418F"/>
    <w:rsid w:val="00AF496E"/>
    <w:rsid w:val="00AF4F4F"/>
    <w:rsid w:val="00B113D7"/>
    <w:rsid w:val="00B12EAD"/>
    <w:rsid w:val="00B71E6C"/>
    <w:rsid w:val="00B8307F"/>
    <w:rsid w:val="00B8770E"/>
    <w:rsid w:val="00B93E2C"/>
    <w:rsid w:val="00BC29BB"/>
    <w:rsid w:val="00BF264B"/>
    <w:rsid w:val="00C1505C"/>
    <w:rsid w:val="00C172C6"/>
    <w:rsid w:val="00C20E55"/>
    <w:rsid w:val="00C23FA6"/>
    <w:rsid w:val="00C251A2"/>
    <w:rsid w:val="00C32757"/>
    <w:rsid w:val="00C349D0"/>
    <w:rsid w:val="00C57E96"/>
    <w:rsid w:val="00C63600"/>
    <w:rsid w:val="00C943FF"/>
    <w:rsid w:val="00CB6987"/>
    <w:rsid w:val="00CE0C70"/>
    <w:rsid w:val="00CF032D"/>
    <w:rsid w:val="00CF63F8"/>
    <w:rsid w:val="00D124BD"/>
    <w:rsid w:val="00D2667A"/>
    <w:rsid w:val="00D4027B"/>
    <w:rsid w:val="00D476F7"/>
    <w:rsid w:val="00D5196F"/>
    <w:rsid w:val="00D53D7B"/>
    <w:rsid w:val="00D718D3"/>
    <w:rsid w:val="00D92615"/>
    <w:rsid w:val="00D963F0"/>
    <w:rsid w:val="00D975EA"/>
    <w:rsid w:val="00DB498A"/>
    <w:rsid w:val="00DC4A29"/>
    <w:rsid w:val="00E1294B"/>
    <w:rsid w:val="00E15176"/>
    <w:rsid w:val="00E34B9E"/>
    <w:rsid w:val="00E41203"/>
    <w:rsid w:val="00E51FB6"/>
    <w:rsid w:val="00E5608B"/>
    <w:rsid w:val="00EA0783"/>
    <w:rsid w:val="00EC0DBC"/>
    <w:rsid w:val="00EC4AD2"/>
    <w:rsid w:val="00ED5D74"/>
    <w:rsid w:val="00EE4373"/>
    <w:rsid w:val="00EF2D41"/>
    <w:rsid w:val="00EF5891"/>
    <w:rsid w:val="00F249DE"/>
    <w:rsid w:val="00F24F22"/>
    <w:rsid w:val="00F2775A"/>
    <w:rsid w:val="00F373B6"/>
    <w:rsid w:val="00F465BF"/>
    <w:rsid w:val="00F67087"/>
    <w:rsid w:val="00F70B96"/>
    <w:rsid w:val="00F74D16"/>
    <w:rsid w:val="00F77DA1"/>
    <w:rsid w:val="00F93876"/>
    <w:rsid w:val="00FC496E"/>
    <w:rsid w:val="00FC61C8"/>
    <w:rsid w:val="00FE0B5B"/>
    <w:rsid w:val="00FE21BF"/>
    <w:rsid w:val="00FE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3D6F"/>
  <w15:docId w15:val="{218C1E25-DED8-49CB-B305-8FE05823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96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29657C"/>
    <w:pPr>
      <w:keepNext/>
      <w:jc w:val="center"/>
      <w:outlineLvl w:val="0"/>
    </w:pPr>
    <w:rPr>
      <w:b/>
      <w:i/>
      <w:sz w:val="36"/>
      <w:lang w:val="hr-HR"/>
    </w:rPr>
  </w:style>
  <w:style w:type="paragraph" w:styleId="Naslov2">
    <w:name w:val="heading 2"/>
    <w:basedOn w:val="Normal"/>
    <w:next w:val="Normal"/>
    <w:link w:val="Naslov2Char"/>
    <w:qFormat/>
    <w:rsid w:val="0029657C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29657C"/>
    <w:pPr>
      <w:keepNext/>
      <w:outlineLvl w:val="2"/>
    </w:pPr>
    <w:rPr>
      <w:b/>
      <w:i/>
      <w:lang w:val="hr-HR"/>
    </w:rPr>
  </w:style>
  <w:style w:type="paragraph" w:styleId="Naslov4">
    <w:name w:val="heading 4"/>
    <w:basedOn w:val="Normal"/>
    <w:next w:val="Normal"/>
    <w:link w:val="Naslov4Char"/>
    <w:qFormat/>
    <w:rsid w:val="0029657C"/>
    <w:pPr>
      <w:keepNext/>
      <w:jc w:val="right"/>
      <w:outlineLvl w:val="3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9657C"/>
    <w:rPr>
      <w:rFonts w:ascii="Times New Roman" w:eastAsia="Times New Roman" w:hAnsi="Times New Roman" w:cs="Times New Roman"/>
      <w:b/>
      <w:i/>
      <w:sz w:val="36"/>
      <w:szCs w:val="20"/>
    </w:rPr>
  </w:style>
  <w:style w:type="character" w:customStyle="1" w:styleId="Naslov2Char">
    <w:name w:val="Naslov 2 Char"/>
    <w:basedOn w:val="Zadanifontodlomka"/>
    <w:link w:val="Naslov2"/>
    <w:rsid w:val="0029657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29657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4Char">
    <w:name w:val="Naslov 4 Char"/>
    <w:basedOn w:val="Zadanifontodlomka"/>
    <w:link w:val="Naslov4"/>
    <w:rsid w:val="0029657C"/>
    <w:rPr>
      <w:rFonts w:ascii="Times New Roman" w:eastAsia="Times New Roman" w:hAnsi="Times New Roman" w:cs="Times New Roman"/>
      <w:i/>
      <w:sz w:val="24"/>
      <w:szCs w:val="20"/>
    </w:rPr>
  </w:style>
  <w:style w:type="paragraph" w:styleId="Podnoje">
    <w:name w:val="footer"/>
    <w:basedOn w:val="Normal"/>
    <w:link w:val="PodnojeChar"/>
    <w:semiHidden/>
    <w:rsid w:val="002965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29657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Brojstranice">
    <w:name w:val="page number"/>
    <w:basedOn w:val="Zadanifontodlomka"/>
    <w:semiHidden/>
    <w:rsid w:val="0029657C"/>
  </w:style>
  <w:style w:type="paragraph" w:styleId="Tijeloteksta">
    <w:name w:val="Body Text"/>
    <w:basedOn w:val="Normal"/>
    <w:link w:val="TijelotekstaChar"/>
    <w:semiHidden/>
    <w:rsid w:val="0029657C"/>
    <w:pPr>
      <w:jc w:val="both"/>
    </w:pPr>
    <w:rPr>
      <w:i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9657C"/>
    <w:rPr>
      <w:rFonts w:ascii="Times New Roman" w:eastAsia="Times New Roman" w:hAnsi="Times New Roman" w:cs="Times New Roman"/>
      <w:i/>
      <w:sz w:val="24"/>
      <w:szCs w:val="20"/>
    </w:rPr>
  </w:style>
  <w:style w:type="paragraph" w:styleId="Odlomakpopisa">
    <w:name w:val="List Paragraph"/>
    <w:basedOn w:val="Normal"/>
    <w:uiPriority w:val="34"/>
    <w:qFormat/>
    <w:rsid w:val="002E0D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10B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0B2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39"/>
    <w:rsid w:val="009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0A47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C943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3F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52D9-7A59-49C0-B4E2-C4E07715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146</cp:revision>
  <cp:lastPrinted>2024-06-10T06:38:00Z</cp:lastPrinted>
  <dcterms:created xsi:type="dcterms:W3CDTF">2018-11-16T10:02:00Z</dcterms:created>
  <dcterms:modified xsi:type="dcterms:W3CDTF">2024-06-24T07:29:00Z</dcterms:modified>
</cp:coreProperties>
</file>