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CBD" w:rsidRPr="004357EC" w:rsidRDefault="00D53CBD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357EC">
        <w:rPr>
          <w:rFonts w:ascii="Times New Roman" w:eastAsia="Times New Roman" w:hAnsi="Times New Roman" w:cs="Times New Roman"/>
        </w:rPr>
        <w:t xml:space="preserve">               </w:t>
      </w:r>
      <w:r w:rsidRPr="004357EC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3D61F871" wp14:editId="7284D22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CBD" w:rsidRPr="004357EC" w:rsidRDefault="00D53CBD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 xml:space="preserve">  REPUBLIKA HRVATSKA</w:t>
      </w:r>
    </w:p>
    <w:p w:rsidR="00D53CBD" w:rsidRPr="004357EC" w:rsidRDefault="00D53CBD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>MEĐIMURSKA ŽUPANIJA</w:t>
      </w:r>
    </w:p>
    <w:p w:rsidR="004357EC" w:rsidRPr="004357EC" w:rsidRDefault="004357EC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 xml:space="preserve">OPĆINA KOTORIBA </w:t>
      </w:r>
    </w:p>
    <w:p w:rsidR="00D53CBD" w:rsidRPr="004357EC" w:rsidRDefault="00D53CBD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 xml:space="preserve">OPĆINSKO VIJEĆE </w:t>
      </w:r>
    </w:p>
    <w:p w:rsidR="00D53CBD" w:rsidRPr="004357EC" w:rsidRDefault="00D53CBD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 xml:space="preserve">KLASA: </w:t>
      </w:r>
      <w:r w:rsidR="00B137F4">
        <w:rPr>
          <w:rFonts w:ascii="Arial" w:eastAsia="Times New Roman" w:hAnsi="Arial" w:cs="Arial"/>
          <w:b/>
        </w:rPr>
        <w:t>110-01/24-01/03</w:t>
      </w:r>
    </w:p>
    <w:p w:rsidR="00D53CBD" w:rsidRPr="004357EC" w:rsidRDefault="00B137F4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URBROJ: 2109-</w:t>
      </w:r>
      <w:r w:rsidR="004357EC" w:rsidRPr="004357EC">
        <w:rPr>
          <w:rFonts w:ascii="Arial" w:eastAsia="Times New Roman" w:hAnsi="Arial" w:cs="Arial"/>
          <w:b/>
        </w:rPr>
        <w:t>9-3-2</w:t>
      </w:r>
      <w:r>
        <w:rPr>
          <w:rFonts w:ascii="Arial" w:eastAsia="Times New Roman" w:hAnsi="Arial" w:cs="Arial"/>
          <w:b/>
        </w:rPr>
        <w:t>4-1</w:t>
      </w:r>
    </w:p>
    <w:p w:rsidR="00D53CBD" w:rsidRPr="004357EC" w:rsidRDefault="004357EC" w:rsidP="00D53CB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4357EC">
        <w:rPr>
          <w:rFonts w:ascii="Arial" w:eastAsia="Times New Roman" w:hAnsi="Arial" w:cs="Arial"/>
          <w:b/>
        </w:rPr>
        <w:t>Kot</w:t>
      </w:r>
      <w:r w:rsidR="00B137F4">
        <w:rPr>
          <w:rFonts w:ascii="Arial" w:eastAsia="Times New Roman" w:hAnsi="Arial" w:cs="Arial"/>
          <w:b/>
        </w:rPr>
        <w:t xml:space="preserve">oriba, 12. ožujka </w:t>
      </w:r>
      <w:r w:rsidRPr="004357EC">
        <w:rPr>
          <w:rFonts w:ascii="Arial" w:eastAsia="Times New Roman" w:hAnsi="Arial" w:cs="Arial"/>
          <w:b/>
        </w:rPr>
        <w:t>2024</w:t>
      </w:r>
      <w:r w:rsidR="00D53CBD" w:rsidRPr="004357EC">
        <w:rPr>
          <w:rFonts w:ascii="Arial" w:eastAsia="Times New Roman" w:hAnsi="Arial" w:cs="Arial"/>
          <w:b/>
        </w:rPr>
        <w:t>.</w:t>
      </w:r>
    </w:p>
    <w:p w:rsidR="00D53CBD" w:rsidRPr="004357EC" w:rsidRDefault="00D53CBD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D53CBD" w:rsidRPr="004357EC" w:rsidRDefault="00D53CBD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  <w:r w:rsidRPr="004357EC">
        <w:rPr>
          <w:rFonts w:ascii="Arial" w:eastAsia="Times New Roman" w:hAnsi="Arial" w:cs="Arial"/>
          <w:noProof/>
        </w:rPr>
        <w:t>Na temelju članka 10. Zakona o plaćama u lokalnoj i područnoj (regionalnoj) samoupravi (“Narodne novine”, broj 28/10</w:t>
      </w:r>
      <w:r w:rsidR="004357EC" w:rsidRPr="004357EC">
        <w:rPr>
          <w:rFonts w:ascii="Arial" w:eastAsia="Times New Roman" w:hAnsi="Arial" w:cs="Arial"/>
          <w:noProof/>
        </w:rPr>
        <w:t xml:space="preserve"> i 10/23</w:t>
      </w:r>
      <w:r w:rsidRPr="004357EC">
        <w:rPr>
          <w:rFonts w:ascii="Arial" w:eastAsia="Times New Roman" w:hAnsi="Arial" w:cs="Arial"/>
          <w:noProof/>
        </w:rPr>
        <w:t>) i članka 29. Statuta Općine Kotoriba (“Službeni g</w:t>
      </w:r>
      <w:r w:rsidR="004357EC" w:rsidRPr="004357EC">
        <w:rPr>
          <w:rFonts w:ascii="Arial" w:eastAsia="Times New Roman" w:hAnsi="Arial" w:cs="Arial"/>
          <w:noProof/>
        </w:rPr>
        <w:t>lasnik Međimurske županije“ 5/21 i 5/23</w:t>
      </w:r>
      <w:r w:rsidRPr="004357EC">
        <w:rPr>
          <w:rFonts w:ascii="Arial" w:eastAsia="Times New Roman" w:hAnsi="Arial" w:cs="Arial"/>
          <w:noProof/>
        </w:rPr>
        <w:t>), Općinsko vijeće Kotoriba na prijedlog Općinskog načeln</w:t>
      </w:r>
      <w:r w:rsidR="00B137F4">
        <w:rPr>
          <w:rFonts w:ascii="Arial" w:eastAsia="Times New Roman" w:hAnsi="Arial" w:cs="Arial"/>
          <w:noProof/>
        </w:rPr>
        <w:t xml:space="preserve">ika na 17. </w:t>
      </w:r>
      <w:r w:rsidR="008F725F" w:rsidRPr="004357EC">
        <w:rPr>
          <w:rFonts w:ascii="Arial" w:eastAsia="Times New Roman" w:hAnsi="Arial" w:cs="Arial"/>
          <w:noProof/>
        </w:rPr>
        <w:t>sjednici od</w:t>
      </w:r>
      <w:r w:rsidR="00D53CBD" w:rsidRPr="004357EC">
        <w:rPr>
          <w:rFonts w:ascii="Arial" w:eastAsia="Times New Roman" w:hAnsi="Arial" w:cs="Arial"/>
          <w:noProof/>
        </w:rPr>
        <w:t>ržanoj</w:t>
      </w:r>
      <w:r w:rsidR="00B137F4">
        <w:rPr>
          <w:rFonts w:ascii="Arial" w:eastAsia="Times New Roman" w:hAnsi="Arial" w:cs="Arial"/>
          <w:noProof/>
        </w:rPr>
        <w:t xml:space="preserve"> 12. ožujka </w:t>
      </w:r>
      <w:bookmarkStart w:id="0" w:name="_GoBack"/>
      <w:bookmarkEnd w:id="0"/>
      <w:r w:rsidR="004357EC" w:rsidRPr="004357EC">
        <w:rPr>
          <w:rFonts w:ascii="Arial" w:eastAsia="Times New Roman" w:hAnsi="Arial" w:cs="Arial"/>
          <w:noProof/>
        </w:rPr>
        <w:t>2024</w:t>
      </w:r>
      <w:r w:rsidRPr="004357EC">
        <w:rPr>
          <w:rFonts w:ascii="Arial" w:eastAsia="Times New Roman" w:hAnsi="Arial" w:cs="Arial"/>
          <w:noProof/>
        </w:rPr>
        <w:t xml:space="preserve">. godine, donijelo je </w:t>
      </w: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</w:rPr>
      </w:pPr>
    </w:p>
    <w:p w:rsidR="00A46838" w:rsidRPr="004357EC" w:rsidRDefault="00A46838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</w:rPr>
      </w:pP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357EC">
        <w:rPr>
          <w:rFonts w:ascii="Arial" w:eastAsia="Times New Roman" w:hAnsi="Arial" w:cs="Arial"/>
          <w:b/>
          <w:noProof/>
        </w:rPr>
        <w:t xml:space="preserve">ODLUKU </w:t>
      </w: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357EC">
        <w:rPr>
          <w:rFonts w:ascii="Arial" w:eastAsia="Times New Roman" w:hAnsi="Arial" w:cs="Arial"/>
          <w:b/>
          <w:noProof/>
        </w:rPr>
        <w:t xml:space="preserve">o koeficijentima za obračun plaće službenika i namještenika u </w:t>
      </w: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357EC">
        <w:rPr>
          <w:rFonts w:ascii="Arial" w:eastAsia="Times New Roman" w:hAnsi="Arial" w:cs="Arial"/>
          <w:b/>
          <w:noProof/>
        </w:rPr>
        <w:t>Jedinstvenom upravnom odjelu Općine Kotoriba</w:t>
      </w:r>
    </w:p>
    <w:p w:rsidR="0046454F" w:rsidRPr="002D53B1" w:rsidRDefault="0046454F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FF0000"/>
        </w:rPr>
      </w:pPr>
    </w:p>
    <w:p w:rsidR="00A46838" w:rsidRPr="004357EC" w:rsidRDefault="00A46838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</w:rPr>
      </w:pP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357EC">
        <w:rPr>
          <w:rFonts w:ascii="Arial" w:eastAsia="Times New Roman" w:hAnsi="Arial" w:cs="Arial"/>
          <w:b/>
          <w:noProof/>
        </w:rPr>
        <w:t>Članak 1.</w:t>
      </w: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  <w:r w:rsidRPr="004357EC">
        <w:rPr>
          <w:rFonts w:ascii="Arial" w:eastAsia="Times New Roman" w:hAnsi="Arial" w:cs="Arial"/>
          <w:noProof/>
        </w:rPr>
        <w:t>Ovom Odlukom određuju se koeficijenti za obračun plaće službenika i namještenika u Jedinstvenom upravnom odjelu Općine Kotoriba.</w:t>
      </w:r>
    </w:p>
    <w:p w:rsidR="00A46838" w:rsidRPr="004357EC" w:rsidRDefault="00A46838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</w:rPr>
      </w:pP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4357EC">
        <w:rPr>
          <w:rFonts w:ascii="Arial" w:eastAsia="Times New Roman" w:hAnsi="Arial" w:cs="Arial"/>
          <w:b/>
          <w:noProof/>
        </w:rPr>
        <w:t>Članak 2.</w:t>
      </w:r>
    </w:p>
    <w:p w:rsidR="0046454F" w:rsidRPr="004357EC" w:rsidRDefault="0046454F" w:rsidP="0046454F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noProof/>
        </w:rPr>
      </w:pPr>
      <w:r w:rsidRPr="004357EC">
        <w:rPr>
          <w:rFonts w:ascii="Arial" w:eastAsia="Times New Roman" w:hAnsi="Arial" w:cs="Arial"/>
          <w:noProof/>
        </w:rPr>
        <w:t>Koeficijenti iz članka 1. ove Odluke iznose:</w:t>
      </w:r>
    </w:p>
    <w:p w:rsidR="0046454F" w:rsidRPr="002D53B1" w:rsidRDefault="0046454F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color w:val="FF0000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4458"/>
        <w:gridCol w:w="1726"/>
        <w:gridCol w:w="2099"/>
      </w:tblGrid>
      <w:tr w:rsidR="002D53B1" w:rsidRPr="002D53B1" w:rsidTr="00377A3E">
        <w:tc>
          <w:tcPr>
            <w:tcW w:w="671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476BCD">
              <w:rPr>
                <w:rFonts w:ascii="Arial" w:eastAsia="Times New Roman" w:hAnsi="Arial" w:cs="Arial"/>
                <w:b/>
                <w:noProof/>
              </w:rPr>
              <w:t>RADNO MJESTO</w:t>
            </w:r>
          </w:p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1726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</w:p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476BCD">
              <w:rPr>
                <w:rFonts w:ascii="Arial" w:eastAsia="Times New Roman" w:hAnsi="Arial" w:cs="Arial"/>
                <w:b/>
                <w:noProof/>
              </w:rPr>
              <w:t>KOEFICIJENT</w:t>
            </w:r>
          </w:p>
        </w:tc>
        <w:tc>
          <w:tcPr>
            <w:tcW w:w="2099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</w:rPr>
            </w:pPr>
            <w:r w:rsidRPr="00476BCD">
              <w:rPr>
                <w:rFonts w:ascii="Arial" w:eastAsia="Times New Roman" w:hAnsi="Arial" w:cs="Arial"/>
                <w:b/>
                <w:noProof/>
              </w:rPr>
              <w:t xml:space="preserve">KLASIFIKACIJSKI RANG </w:t>
            </w:r>
          </w:p>
        </w:tc>
      </w:tr>
      <w:tr w:rsidR="002D53B1" w:rsidRPr="002D53B1" w:rsidTr="00377A3E">
        <w:trPr>
          <w:trHeight w:val="270"/>
        </w:trPr>
        <w:tc>
          <w:tcPr>
            <w:tcW w:w="671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1.</w:t>
            </w: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Pročelnik Jedinstvenog upravnog odjela</w:t>
            </w:r>
          </w:p>
        </w:tc>
        <w:tc>
          <w:tcPr>
            <w:tcW w:w="1726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3,5</w:t>
            </w:r>
            <w:r w:rsidR="001E7AEA" w:rsidRPr="00476BCD">
              <w:rPr>
                <w:rFonts w:ascii="Arial" w:eastAsia="Times New Roman" w:hAnsi="Arial" w:cs="Arial"/>
                <w:noProof/>
              </w:rPr>
              <w:t>0</w:t>
            </w:r>
          </w:p>
        </w:tc>
        <w:tc>
          <w:tcPr>
            <w:tcW w:w="2099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1.</w:t>
            </w:r>
          </w:p>
        </w:tc>
      </w:tr>
      <w:tr w:rsidR="004357EC" w:rsidRPr="002D53B1" w:rsidTr="00377A3E">
        <w:trPr>
          <w:trHeight w:val="270"/>
        </w:trPr>
        <w:tc>
          <w:tcPr>
            <w:tcW w:w="671" w:type="dxa"/>
          </w:tcPr>
          <w:p w:rsidR="004357EC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2.</w:t>
            </w:r>
          </w:p>
        </w:tc>
        <w:tc>
          <w:tcPr>
            <w:tcW w:w="4458" w:type="dxa"/>
          </w:tcPr>
          <w:p w:rsidR="004357EC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 xml:space="preserve">Viši referent </w:t>
            </w:r>
          </w:p>
        </w:tc>
        <w:tc>
          <w:tcPr>
            <w:tcW w:w="1726" w:type="dxa"/>
          </w:tcPr>
          <w:p w:rsidR="004357EC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3,00</w:t>
            </w:r>
          </w:p>
        </w:tc>
        <w:tc>
          <w:tcPr>
            <w:tcW w:w="2099" w:type="dxa"/>
          </w:tcPr>
          <w:p w:rsidR="004357EC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9.</w:t>
            </w:r>
          </w:p>
        </w:tc>
      </w:tr>
      <w:tr w:rsidR="002D53B1" w:rsidRPr="002D53B1" w:rsidTr="00377A3E">
        <w:trPr>
          <w:trHeight w:val="250"/>
        </w:trPr>
        <w:tc>
          <w:tcPr>
            <w:tcW w:w="671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3</w:t>
            </w:r>
            <w:r w:rsidR="001E7AEA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 xml:space="preserve">Referent za proračun i računovodstvo </w:t>
            </w:r>
          </w:p>
        </w:tc>
        <w:tc>
          <w:tcPr>
            <w:tcW w:w="1726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2,90</w:t>
            </w:r>
          </w:p>
        </w:tc>
        <w:tc>
          <w:tcPr>
            <w:tcW w:w="2099" w:type="dxa"/>
          </w:tcPr>
          <w:p w:rsidR="001E7AEA" w:rsidRPr="00476BCD" w:rsidRDefault="009D1F7D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11.</w:t>
            </w:r>
          </w:p>
        </w:tc>
      </w:tr>
      <w:tr w:rsidR="002D53B1" w:rsidRPr="002D53B1" w:rsidTr="00377A3E">
        <w:trPr>
          <w:trHeight w:val="250"/>
        </w:trPr>
        <w:tc>
          <w:tcPr>
            <w:tcW w:w="671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4</w:t>
            </w:r>
            <w:r w:rsidR="001E7AEA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 xml:space="preserve">Referent za opće i financijske poslove </w:t>
            </w:r>
          </w:p>
        </w:tc>
        <w:tc>
          <w:tcPr>
            <w:tcW w:w="1726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2,70</w:t>
            </w:r>
          </w:p>
        </w:tc>
        <w:tc>
          <w:tcPr>
            <w:tcW w:w="2099" w:type="dxa"/>
          </w:tcPr>
          <w:p w:rsidR="001E7AEA" w:rsidRPr="00476BCD" w:rsidRDefault="009D1F7D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11.</w:t>
            </w:r>
          </w:p>
        </w:tc>
      </w:tr>
      <w:tr w:rsidR="002D53B1" w:rsidRPr="002D53B1" w:rsidTr="00377A3E">
        <w:trPr>
          <w:trHeight w:val="250"/>
        </w:trPr>
        <w:tc>
          <w:tcPr>
            <w:tcW w:w="671" w:type="dxa"/>
          </w:tcPr>
          <w:p w:rsidR="00B9330E" w:rsidRPr="00476BCD" w:rsidRDefault="004357EC" w:rsidP="00B933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5</w:t>
            </w:r>
            <w:r w:rsidR="00B9330E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B9330E" w:rsidRPr="00476BCD" w:rsidRDefault="004357EC" w:rsidP="00B9330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 xml:space="preserve">Referent – komunalni </w:t>
            </w:r>
            <w:r w:rsidR="00585FF4" w:rsidRPr="00476BCD">
              <w:rPr>
                <w:rFonts w:ascii="Arial" w:eastAsia="Times New Roman" w:hAnsi="Arial" w:cs="Arial"/>
                <w:noProof/>
              </w:rPr>
              <w:t>redar</w:t>
            </w:r>
          </w:p>
        </w:tc>
        <w:tc>
          <w:tcPr>
            <w:tcW w:w="1726" w:type="dxa"/>
          </w:tcPr>
          <w:p w:rsidR="00B9330E" w:rsidRPr="00476BCD" w:rsidRDefault="004357EC" w:rsidP="00B933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2,60</w:t>
            </w:r>
          </w:p>
        </w:tc>
        <w:tc>
          <w:tcPr>
            <w:tcW w:w="2099" w:type="dxa"/>
          </w:tcPr>
          <w:p w:rsidR="00B9330E" w:rsidRPr="00476BCD" w:rsidRDefault="00585FF4" w:rsidP="00B9330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11</w:t>
            </w:r>
            <w:r w:rsidR="00B9330E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</w:tr>
      <w:tr w:rsidR="002D53B1" w:rsidRPr="002D53B1" w:rsidTr="00377A3E">
        <w:trPr>
          <w:trHeight w:val="250"/>
        </w:trPr>
        <w:tc>
          <w:tcPr>
            <w:tcW w:w="671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6</w:t>
            </w:r>
            <w:r w:rsidR="001E7AEA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Komunalni radnik – upravitelj strojevima</w:t>
            </w:r>
          </w:p>
        </w:tc>
        <w:tc>
          <w:tcPr>
            <w:tcW w:w="1726" w:type="dxa"/>
          </w:tcPr>
          <w:p w:rsidR="001E7AEA" w:rsidRPr="00476BCD" w:rsidRDefault="00585FF4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2,4</w:t>
            </w:r>
            <w:r w:rsidR="00E40260" w:rsidRPr="00476BCD">
              <w:rPr>
                <w:rFonts w:ascii="Arial" w:eastAsia="Times New Roman" w:hAnsi="Arial" w:cs="Arial"/>
                <w:noProof/>
              </w:rPr>
              <w:t>0</w:t>
            </w:r>
          </w:p>
        </w:tc>
        <w:tc>
          <w:tcPr>
            <w:tcW w:w="2099" w:type="dxa"/>
          </w:tcPr>
          <w:p w:rsidR="001E7AEA" w:rsidRPr="00476BCD" w:rsidRDefault="00585FF4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12</w:t>
            </w:r>
            <w:r w:rsidR="009D1F7D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</w:tr>
      <w:tr w:rsidR="002D53B1" w:rsidRPr="002D53B1" w:rsidTr="00377A3E">
        <w:tc>
          <w:tcPr>
            <w:tcW w:w="671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7</w:t>
            </w:r>
            <w:r w:rsidR="001E7AEA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1E7AEA" w:rsidRPr="00476BCD" w:rsidRDefault="00A2428D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Komunalni radnik za održavanje javnih površina</w:t>
            </w:r>
          </w:p>
        </w:tc>
        <w:tc>
          <w:tcPr>
            <w:tcW w:w="1726" w:type="dxa"/>
          </w:tcPr>
          <w:p w:rsidR="001E7AEA" w:rsidRPr="00476BCD" w:rsidRDefault="004357EC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2,2</w:t>
            </w:r>
            <w:r w:rsidR="00E40260" w:rsidRPr="00476BCD">
              <w:rPr>
                <w:rFonts w:ascii="Arial" w:eastAsia="Times New Roman" w:hAnsi="Arial" w:cs="Arial"/>
                <w:noProof/>
              </w:rPr>
              <w:t>0</w:t>
            </w:r>
          </w:p>
        </w:tc>
        <w:tc>
          <w:tcPr>
            <w:tcW w:w="2099" w:type="dxa"/>
          </w:tcPr>
          <w:p w:rsidR="001E7AEA" w:rsidRPr="00476BCD" w:rsidRDefault="00585FF4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13</w:t>
            </w:r>
            <w:r w:rsidR="009D1F7D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</w:tr>
      <w:tr w:rsidR="002D53B1" w:rsidRPr="002D53B1" w:rsidTr="00377A3E">
        <w:tc>
          <w:tcPr>
            <w:tcW w:w="671" w:type="dxa"/>
          </w:tcPr>
          <w:p w:rsidR="001E7AEA" w:rsidRPr="00476BCD" w:rsidRDefault="00585FF4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8</w:t>
            </w:r>
            <w:r w:rsidR="001E7AEA" w:rsidRPr="00476BCD">
              <w:rPr>
                <w:rFonts w:ascii="Arial" w:eastAsia="Times New Roman" w:hAnsi="Arial" w:cs="Arial"/>
                <w:noProof/>
              </w:rPr>
              <w:t xml:space="preserve">. </w:t>
            </w:r>
          </w:p>
        </w:tc>
        <w:tc>
          <w:tcPr>
            <w:tcW w:w="4458" w:type="dxa"/>
          </w:tcPr>
          <w:p w:rsidR="001E7AEA" w:rsidRPr="00476BCD" w:rsidRDefault="00A2428D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 xml:space="preserve">Pomoćni komunalni radnik </w:t>
            </w:r>
          </w:p>
        </w:tc>
        <w:tc>
          <w:tcPr>
            <w:tcW w:w="1726" w:type="dxa"/>
          </w:tcPr>
          <w:p w:rsidR="001E7AEA" w:rsidRPr="00476BCD" w:rsidRDefault="00E65649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1,90</w:t>
            </w:r>
          </w:p>
        </w:tc>
        <w:tc>
          <w:tcPr>
            <w:tcW w:w="2099" w:type="dxa"/>
          </w:tcPr>
          <w:p w:rsidR="001E7AEA" w:rsidRPr="00476BCD" w:rsidRDefault="009D1F7D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13.</w:t>
            </w:r>
          </w:p>
        </w:tc>
      </w:tr>
      <w:tr w:rsidR="001E7AEA" w:rsidRPr="002D53B1" w:rsidTr="00377A3E">
        <w:tc>
          <w:tcPr>
            <w:tcW w:w="671" w:type="dxa"/>
          </w:tcPr>
          <w:p w:rsidR="001E7AEA" w:rsidRPr="00476BCD" w:rsidRDefault="00585FF4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9</w:t>
            </w:r>
            <w:r w:rsidR="001E7AEA" w:rsidRPr="00476BCD">
              <w:rPr>
                <w:rFonts w:ascii="Arial" w:eastAsia="Times New Roman" w:hAnsi="Arial" w:cs="Arial"/>
                <w:noProof/>
              </w:rPr>
              <w:t>.</w:t>
            </w:r>
          </w:p>
        </w:tc>
        <w:tc>
          <w:tcPr>
            <w:tcW w:w="4458" w:type="dxa"/>
          </w:tcPr>
          <w:p w:rsidR="001E7AEA" w:rsidRPr="00476BCD" w:rsidRDefault="001E7AEA" w:rsidP="006D3C3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Čistačica</w:t>
            </w:r>
          </w:p>
        </w:tc>
        <w:tc>
          <w:tcPr>
            <w:tcW w:w="1726" w:type="dxa"/>
          </w:tcPr>
          <w:p w:rsidR="001E7AEA" w:rsidRPr="00476BCD" w:rsidRDefault="00E65649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1,90</w:t>
            </w:r>
          </w:p>
        </w:tc>
        <w:tc>
          <w:tcPr>
            <w:tcW w:w="2099" w:type="dxa"/>
          </w:tcPr>
          <w:p w:rsidR="001E7AEA" w:rsidRPr="00476BCD" w:rsidRDefault="009D1F7D" w:rsidP="006D3C3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noProof/>
              </w:rPr>
            </w:pPr>
            <w:r w:rsidRPr="00476BCD">
              <w:rPr>
                <w:rFonts w:ascii="Arial" w:eastAsia="Times New Roman" w:hAnsi="Arial" w:cs="Arial"/>
                <w:noProof/>
              </w:rPr>
              <w:t>13.</w:t>
            </w:r>
          </w:p>
        </w:tc>
      </w:tr>
    </w:tbl>
    <w:p w:rsidR="0046454F" w:rsidRPr="002D53B1" w:rsidRDefault="0046454F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FF0000"/>
        </w:rPr>
      </w:pPr>
    </w:p>
    <w:p w:rsidR="004E715F" w:rsidRPr="002D53B1" w:rsidRDefault="004E715F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FF0000"/>
        </w:rPr>
      </w:pPr>
    </w:p>
    <w:p w:rsidR="00A2428D" w:rsidRPr="002D53B1" w:rsidRDefault="00A2428D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FF0000"/>
        </w:rPr>
      </w:pPr>
    </w:p>
    <w:p w:rsidR="00A2428D" w:rsidRPr="002D53B1" w:rsidRDefault="00A2428D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FF0000"/>
        </w:rPr>
      </w:pPr>
    </w:p>
    <w:p w:rsidR="00A2428D" w:rsidRPr="002D53B1" w:rsidRDefault="00A2428D" w:rsidP="004645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color w:val="FF0000"/>
        </w:rPr>
      </w:pPr>
    </w:p>
    <w:p w:rsidR="0046454F" w:rsidRPr="00F87B1F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</w:rPr>
      </w:pPr>
      <w:r w:rsidRPr="00F87B1F">
        <w:rPr>
          <w:rFonts w:ascii="Arial" w:eastAsia="Times New Roman" w:hAnsi="Arial" w:cs="Arial"/>
          <w:b/>
          <w:noProof/>
        </w:rPr>
        <w:t>Članak 3.</w:t>
      </w:r>
    </w:p>
    <w:p w:rsidR="0046454F" w:rsidRPr="00F87B1F" w:rsidRDefault="0046454F" w:rsidP="004F2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  <w:r w:rsidRPr="00F87B1F">
        <w:rPr>
          <w:rFonts w:ascii="Arial" w:eastAsia="Times New Roman" w:hAnsi="Arial" w:cs="Arial"/>
          <w:noProof/>
        </w:rPr>
        <w:t xml:space="preserve">Danom stupanja na </w:t>
      </w:r>
      <w:r w:rsidR="004E715F" w:rsidRPr="00F87B1F">
        <w:rPr>
          <w:rFonts w:ascii="Arial" w:eastAsia="Times New Roman" w:hAnsi="Arial" w:cs="Arial"/>
          <w:noProof/>
        </w:rPr>
        <w:t>snagu ove Odluke prestaje vrijediti</w:t>
      </w:r>
      <w:r w:rsidRPr="00F87B1F">
        <w:rPr>
          <w:rFonts w:ascii="Arial" w:eastAsia="Times New Roman" w:hAnsi="Arial" w:cs="Arial"/>
          <w:noProof/>
        </w:rPr>
        <w:t xml:space="preserve"> Odluka</w:t>
      </w:r>
      <w:r w:rsidR="004F2BC8" w:rsidRPr="00F87B1F">
        <w:rPr>
          <w:rFonts w:ascii="Arial" w:eastAsia="Times New Roman" w:hAnsi="Arial" w:cs="Arial"/>
          <w:noProof/>
        </w:rPr>
        <w:t xml:space="preserve"> o koeficijentima za obračun plaće službenika i namještenika u Jedinstvenom upravnom odjelu Općine Kotoriba („Službeni glasnik Međimurske županije“ </w:t>
      </w:r>
      <w:r w:rsidR="00F87B1F" w:rsidRPr="00F87B1F">
        <w:rPr>
          <w:rFonts w:ascii="Arial" w:eastAsia="Times New Roman" w:hAnsi="Arial" w:cs="Arial"/>
          <w:noProof/>
        </w:rPr>
        <w:t>br. 19/21</w:t>
      </w:r>
      <w:r w:rsidR="00103119" w:rsidRPr="00F87B1F">
        <w:rPr>
          <w:rFonts w:ascii="Arial" w:eastAsia="Times New Roman" w:hAnsi="Arial" w:cs="Arial"/>
          <w:noProof/>
        </w:rPr>
        <w:t>).</w:t>
      </w:r>
    </w:p>
    <w:p w:rsidR="00A46838" w:rsidRPr="00F87B1F" w:rsidRDefault="00A46838" w:rsidP="006A32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</w:rPr>
      </w:pPr>
    </w:p>
    <w:p w:rsidR="0046454F" w:rsidRPr="00F87B1F" w:rsidRDefault="006A321D" w:rsidP="006A321D">
      <w:pPr>
        <w:autoSpaceDE w:val="0"/>
        <w:autoSpaceDN w:val="0"/>
        <w:adjustRightInd w:val="0"/>
        <w:spacing w:after="0" w:line="240" w:lineRule="auto"/>
        <w:ind w:left="3540"/>
        <w:rPr>
          <w:rFonts w:ascii="Arial" w:eastAsia="Times New Roman" w:hAnsi="Arial" w:cs="Arial"/>
          <w:b/>
          <w:noProof/>
        </w:rPr>
      </w:pPr>
      <w:r w:rsidRPr="00F87B1F">
        <w:rPr>
          <w:rFonts w:ascii="Arial" w:eastAsia="Times New Roman" w:hAnsi="Arial" w:cs="Arial"/>
          <w:b/>
          <w:noProof/>
        </w:rPr>
        <w:t xml:space="preserve">        Članak 4</w:t>
      </w:r>
      <w:r w:rsidR="0046454F" w:rsidRPr="00F87B1F">
        <w:rPr>
          <w:rFonts w:ascii="Arial" w:eastAsia="Times New Roman" w:hAnsi="Arial" w:cs="Arial"/>
          <w:b/>
          <w:noProof/>
        </w:rPr>
        <w:t>.</w:t>
      </w:r>
    </w:p>
    <w:p w:rsidR="0046454F" w:rsidRPr="00F87B1F" w:rsidRDefault="0046454F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  <w:r w:rsidRPr="00F87B1F">
        <w:rPr>
          <w:rFonts w:ascii="Arial" w:eastAsia="Times New Roman" w:hAnsi="Arial" w:cs="Arial"/>
          <w:noProof/>
        </w:rPr>
        <w:t>Ova Odluka stupa na snagu osmog dana o</w:t>
      </w:r>
      <w:r w:rsidR="000522F8" w:rsidRPr="00F87B1F">
        <w:rPr>
          <w:rFonts w:ascii="Arial" w:eastAsia="Times New Roman" w:hAnsi="Arial" w:cs="Arial"/>
          <w:noProof/>
        </w:rPr>
        <w:t>d</w:t>
      </w:r>
      <w:r w:rsidRPr="00F87B1F">
        <w:rPr>
          <w:rFonts w:ascii="Arial" w:eastAsia="Times New Roman" w:hAnsi="Arial" w:cs="Arial"/>
          <w:noProof/>
        </w:rPr>
        <w:t xml:space="preserve"> dana objave u „Službenom glasniku Međi</w:t>
      </w:r>
      <w:r w:rsidR="00BB30A1" w:rsidRPr="00F87B1F">
        <w:rPr>
          <w:rFonts w:ascii="Arial" w:eastAsia="Times New Roman" w:hAnsi="Arial" w:cs="Arial"/>
          <w:noProof/>
        </w:rPr>
        <w:t>murske županije“, a p</w:t>
      </w:r>
      <w:r w:rsidR="00F87B1F" w:rsidRPr="00F87B1F">
        <w:rPr>
          <w:rFonts w:ascii="Arial" w:eastAsia="Times New Roman" w:hAnsi="Arial" w:cs="Arial"/>
          <w:noProof/>
        </w:rPr>
        <w:t>rimjenjuje se od 1. travnja 2024</w:t>
      </w:r>
      <w:r w:rsidR="00BB30A1" w:rsidRPr="00F87B1F">
        <w:rPr>
          <w:rFonts w:ascii="Arial" w:eastAsia="Times New Roman" w:hAnsi="Arial" w:cs="Arial"/>
          <w:noProof/>
        </w:rPr>
        <w:t>.</w:t>
      </w:r>
      <w:r w:rsidR="00F87B1F" w:rsidRPr="00F87B1F">
        <w:rPr>
          <w:rFonts w:ascii="Arial" w:eastAsia="Times New Roman" w:hAnsi="Arial" w:cs="Arial"/>
          <w:noProof/>
        </w:rPr>
        <w:t xml:space="preserve"> godine za obračun plaća od ožujka 2024. godine. </w:t>
      </w:r>
    </w:p>
    <w:p w:rsidR="006A68D0" w:rsidRPr="00F87B1F" w:rsidRDefault="006A68D0" w:rsidP="004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46454F" w:rsidRPr="00F87B1F" w:rsidRDefault="0046454F" w:rsidP="004645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</w:rPr>
      </w:pPr>
    </w:p>
    <w:p w:rsidR="0046454F" w:rsidRPr="00F87B1F" w:rsidRDefault="0046454F" w:rsidP="004645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</w:rPr>
      </w:pPr>
    </w:p>
    <w:p w:rsidR="0046454F" w:rsidRPr="00F87B1F" w:rsidRDefault="0046454F" w:rsidP="0046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F87B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OPĆINSKO VIJE</w:t>
      </w:r>
      <w:r w:rsidRPr="00F87B1F">
        <w:rPr>
          <w:rFonts w:ascii="TimesNewRoman,Bold" w:eastAsia="TimesNewRoman,Bold" w:hAnsi="Times New Roman" w:cs="TimesNewRoman,Bold"/>
          <w:b/>
          <w:bCs/>
          <w:noProof/>
          <w:sz w:val="24"/>
          <w:szCs w:val="24"/>
        </w:rPr>
        <w:t>Ć</w:t>
      </w:r>
      <w:r w:rsidRPr="00F87B1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E OPĆINE KOTORIBA</w:t>
      </w:r>
    </w:p>
    <w:p w:rsidR="006A321D" w:rsidRPr="00F87B1F" w:rsidRDefault="006A321D" w:rsidP="006A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:rsidR="006A321D" w:rsidRPr="00F87B1F" w:rsidRDefault="006A321D" w:rsidP="006A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:rsidR="0046454F" w:rsidRPr="00F87B1F" w:rsidRDefault="0046454F" w:rsidP="006A321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>PREDSJEDNIK</w:t>
      </w:r>
      <w:r w:rsidR="006A321D"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OPĆINSKOG VIJEĆA </w:t>
      </w:r>
    </w:p>
    <w:p w:rsidR="0046454F" w:rsidRPr="00F87B1F" w:rsidRDefault="00D53CBD" w:rsidP="004D5AA6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</w:r>
      <w:r w:rsidRPr="00F87B1F">
        <w:rPr>
          <w:rFonts w:ascii="Times New Roman" w:eastAsia="Times New Roman" w:hAnsi="Times New Roman" w:cs="Times New Roman"/>
          <w:b/>
          <w:szCs w:val="24"/>
          <w:lang w:eastAsia="hr-HR"/>
        </w:rPr>
        <w:tab/>
        <w:t xml:space="preserve"> Hinko Virgej </w:t>
      </w:r>
    </w:p>
    <w:sectPr w:rsidR="0046454F" w:rsidRPr="00F87B1F" w:rsidSect="00A53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556" w:rsidRDefault="00935556" w:rsidP="009F06BA">
      <w:pPr>
        <w:spacing w:after="0" w:line="240" w:lineRule="auto"/>
      </w:pPr>
      <w:r>
        <w:separator/>
      </w:r>
    </w:p>
  </w:endnote>
  <w:endnote w:type="continuationSeparator" w:id="0">
    <w:p w:rsidR="00935556" w:rsidRDefault="00935556" w:rsidP="009F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556" w:rsidRDefault="00935556" w:rsidP="009F06BA">
      <w:pPr>
        <w:spacing w:after="0" w:line="240" w:lineRule="auto"/>
      </w:pPr>
      <w:r>
        <w:separator/>
      </w:r>
    </w:p>
  </w:footnote>
  <w:footnote w:type="continuationSeparator" w:id="0">
    <w:p w:rsidR="00935556" w:rsidRDefault="00935556" w:rsidP="009F0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54F"/>
    <w:rsid w:val="00022153"/>
    <w:rsid w:val="000522F8"/>
    <w:rsid w:val="0005779C"/>
    <w:rsid w:val="000E47FA"/>
    <w:rsid w:val="00103119"/>
    <w:rsid w:val="001E7AEA"/>
    <w:rsid w:val="002066C9"/>
    <w:rsid w:val="00244A46"/>
    <w:rsid w:val="002603FA"/>
    <w:rsid w:val="002A3843"/>
    <w:rsid w:val="002D53B1"/>
    <w:rsid w:val="002E4AC0"/>
    <w:rsid w:val="003441DE"/>
    <w:rsid w:val="00377A3E"/>
    <w:rsid w:val="00427392"/>
    <w:rsid w:val="004357EC"/>
    <w:rsid w:val="0046454F"/>
    <w:rsid w:val="00476BCD"/>
    <w:rsid w:val="004D5AA6"/>
    <w:rsid w:val="004E715F"/>
    <w:rsid w:val="004F2BC8"/>
    <w:rsid w:val="005473DB"/>
    <w:rsid w:val="00585FF4"/>
    <w:rsid w:val="005D3367"/>
    <w:rsid w:val="005D443D"/>
    <w:rsid w:val="005E7C9C"/>
    <w:rsid w:val="00657BC8"/>
    <w:rsid w:val="006A321D"/>
    <w:rsid w:val="006A68D0"/>
    <w:rsid w:val="006E66BC"/>
    <w:rsid w:val="007F5012"/>
    <w:rsid w:val="008E6970"/>
    <w:rsid w:val="008F725F"/>
    <w:rsid w:val="00935556"/>
    <w:rsid w:val="009505B1"/>
    <w:rsid w:val="009D1F7D"/>
    <w:rsid w:val="009F06BA"/>
    <w:rsid w:val="00A2428D"/>
    <w:rsid w:val="00A46838"/>
    <w:rsid w:val="00A53BBC"/>
    <w:rsid w:val="00A74A11"/>
    <w:rsid w:val="00A75016"/>
    <w:rsid w:val="00B137F4"/>
    <w:rsid w:val="00B91E16"/>
    <w:rsid w:val="00B9330E"/>
    <w:rsid w:val="00BB30A1"/>
    <w:rsid w:val="00BC2F57"/>
    <w:rsid w:val="00BD2D59"/>
    <w:rsid w:val="00BD4F5B"/>
    <w:rsid w:val="00D33D4E"/>
    <w:rsid w:val="00D4680C"/>
    <w:rsid w:val="00D53CBD"/>
    <w:rsid w:val="00E06F80"/>
    <w:rsid w:val="00E40260"/>
    <w:rsid w:val="00E65649"/>
    <w:rsid w:val="00E9660C"/>
    <w:rsid w:val="00EB395B"/>
    <w:rsid w:val="00ED392A"/>
    <w:rsid w:val="00EF4233"/>
    <w:rsid w:val="00F07784"/>
    <w:rsid w:val="00F83B2C"/>
    <w:rsid w:val="00F87B1F"/>
    <w:rsid w:val="00FB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4143"/>
  <w15:docId w15:val="{D4795538-745B-4AC9-8210-C334FCE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6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06BA"/>
  </w:style>
  <w:style w:type="paragraph" w:styleId="Podnoje">
    <w:name w:val="footer"/>
    <w:basedOn w:val="Normal"/>
    <w:link w:val="PodnojeChar"/>
    <w:uiPriority w:val="99"/>
    <w:unhideWhenUsed/>
    <w:rsid w:val="009F06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06BA"/>
  </w:style>
  <w:style w:type="paragraph" w:styleId="Tekstbalonia">
    <w:name w:val="Balloon Text"/>
    <w:basedOn w:val="Normal"/>
    <w:link w:val="TekstbaloniaChar"/>
    <w:uiPriority w:val="99"/>
    <w:semiHidden/>
    <w:unhideWhenUsed/>
    <w:rsid w:val="00344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4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45</cp:revision>
  <cp:lastPrinted>2020-02-21T06:39:00Z</cp:lastPrinted>
  <dcterms:created xsi:type="dcterms:W3CDTF">2018-06-11T07:36:00Z</dcterms:created>
  <dcterms:modified xsi:type="dcterms:W3CDTF">2024-03-14T09:42:00Z</dcterms:modified>
</cp:coreProperties>
</file>