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51" w:rsidRPr="001F6456" w:rsidRDefault="00385E6E" w:rsidP="00BE4C51">
      <w:pPr>
        <w:ind w:left="6480"/>
        <w:jc w:val="center"/>
        <w:rPr>
          <w:rFonts w:eastAsia="Arial Unicode MS"/>
          <w:iCs/>
        </w:rPr>
      </w:pPr>
      <w:r w:rsidRPr="001F6456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pt;margin-top:-45pt;width:40.3pt;height:48.8pt;z-index:251658240">
            <v:imagedata r:id="rId5" o:title=""/>
            <w10:wrap type="topAndBottom"/>
          </v:shape>
          <o:OLEObject Type="Embed" ProgID="MS_ClipArt_Gallery" ShapeID="_x0000_s1028" DrawAspect="Content" ObjectID="_1782707032" r:id="rId6"/>
        </w:object>
      </w:r>
    </w:p>
    <w:p w:rsidR="00BE4C51" w:rsidRPr="001F6456" w:rsidRDefault="00BE4C51" w:rsidP="00BE4C51">
      <w:pPr>
        <w:jc w:val="both"/>
        <w:rPr>
          <w:rFonts w:eastAsia="Arial Unicode MS"/>
          <w:b/>
        </w:rPr>
      </w:pPr>
      <w:r w:rsidRPr="001F6456">
        <w:t xml:space="preserve"> </w:t>
      </w:r>
      <w:r w:rsidRPr="001F6456">
        <w:rPr>
          <w:b/>
        </w:rPr>
        <w:t>REPUBLIKA HRVATSKA</w:t>
      </w:r>
    </w:p>
    <w:p w:rsidR="00BE4C51" w:rsidRPr="001F6456" w:rsidRDefault="00BE4C51" w:rsidP="00BE4C51">
      <w:pPr>
        <w:rPr>
          <w:b/>
        </w:rPr>
      </w:pPr>
      <w:r w:rsidRPr="001F6456">
        <w:rPr>
          <w:b/>
        </w:rPr>
        <w:t>MEĐIMURSKA ŽUPANIJA</w:t>
      </w:r>
    </w:p>
    <w:p w:rsidR="00BE4C51" w:rsidRPr="001F6456" w:rsidRDefault="00BE4C51" w:rsidP="00BE4C51">
      <w:pPr>
        <w:rPr>
          <w:b/>
        </w:rPr>
      </w:pPr>
      <w:r w:rsidRPr="001F6456">
        <w:rPr>
          <w:b/>
        </w:rPr>
        <w:t>OPĆINA KOTORIBA</w:t>
      </w:r>
    </w:p>
    <w:p w:rsidR="00BE4C51" w:rsidRPr="001F6456" w:rsidRDefault="00BE4C51" w:rsidP="00BE4C51">
      <w:pPr>
        <w:rPr>
          <w:b/>
        </w:rPr>
      </w:pPr>
      <w:r w:rsidRPr="001F6456">
        <w:rPr>
          <w:b/>
        </w:rPr>
        <w:t>JEDINSTVENI UPRAVNI ODJEL</w:t>
      </w:r>
    </w:p>
    <w:p w:rsidR="00BE4C51" w:rsidRPr="001F6456" w:rsidRDefault="001F6456" w:rsidP="00BE4C51">
      <w:pPr>
        <w:keepNext/>
        <w:outlineLvl w:val="0"/>
        <w:rPr>
          <w:b/>
        </w:rPr>
      </w:pPr>
      <w:r w:rsidRPr="001F6456">
        <w:t>KLASA: 112-01/24-01/06</w:t>
      </w:r>
    </w:p>
    <w:p w:rsidR="00BE4C51" w:rsidRPr="001F6456" w:rsidRDefault="001F6456" w:rsidP="00BE4C51">
      <w:r w:rsidRPr="001F6456">
        <w:t>URBROJ: 2109-9-2-24-4</w:t>
      </w:r>
    </w:p>
    <w:p w:rsidR="00BE4C51" w:rsidRPr="001F6456" w:rsidRDefault="001F6456" w:rsidP="00BE4C51">
      <w:r w:rsidRPr="001F6456">
        <w:t xml:space="preserve">U </w:t>
      </w:r>
      <w:proofErr w:type="spellStart"/>
      <w:r w:rsidRPr="001F6456">
        <w:t>Kotoribi</w:t>
      </w:r>
      <w:proofErr w:type="spellEnd"/>
      <w:r w:rsidRPr="001F6456">
        <w:t xml:space="preserve">, 17. srpnja 2024. </w:t>
      </w:r>
    </w:p>
    <w:p w:rsidR="00BE4C51" w:rsidRPr="001F6456" w:rsidRDefault="00BE4C51" w:rsidP="00BE4C51">
      <w:pPr>
        <w:rPr>
          <w:color w:val="FF0000"/>
        </w:rPr>
      </w:pPr>
      <w:r w:rsidRPr="001F6456">
        <w:rPr>
          <w:color w:val="FF0000"/>
        </w:rPr>
        <w:t xml:space="preserve">                </w:t>
      </w:r>
    </w:p>
    <w:p w:rsidR="00BE4C51" w:rsidRPr="001F6456" w:rsidRDefault="00BE4C51" w:rsidP="00BE4C51">
      <w:pPr>
        <w:jc w:val="both"/>
      </w:pPr>
      <w:r w:rsidRPr="001F6456">
        <w:tab/>
        <w:t xml:space="preserve">Na temelju članka 19. </w:t>
      </w:r>
      <w:r w:rsidR="001F6456" w:rsidRPr="001F6456">
        <w:t>Zakona o službenicima i namještenicima u lokalnoj i područnoj (regionalnoj) samoupravi ( NN 86/08, 61/11, 04/18 i 112/19 - u nastavku teksta: ZSN)</w:t>
      </w:r>
      <w:r w:rsidRPr="001F6456">
        <w:t xml:space="preserve">, a u svezi Javnog natječaja za prijem u službu u Jedinstveni upravni odjel Općine </w:t>
      </w:r>
      <w:proofErr w:type="spellStart"/>
      <w:r w:rsidRPr="001F6456">
        <w:t>Kotoriba</w:t>
      </w:r>
      <w:proofErr w:type="spellEnd"/>
      <w:r w:rsidRPr="001F6456">
        <w:t xml:space="preserve"> na </w:t>
      </w:r>
      <w:r w:rsidR="001F6456" w:rsidRPr="001F6456">
        <w:rPr>
          <w:b/>
        </w:rPr>
        <w:t>radno mjesto Pomoćni komunalni radnik</w:t>
      </w:r>
      <w:r w:rsidR="009955FD" w:rsidRPr="001F6456">
        <w:t xml:space="preserve"> objavljenog  u Narodnim novinama </w:t>
      </w:r>
      <w:r w:rsidR="001F6456" w:rsidRPr="001F6456">
        <w:t>(NN 84/24</w:t>
      </w:r>
      <w:r w:rsidR="009955FD" w:rsidRPr="001F6456">
        <w:t xml:space="preserve">) </w:t>
      </w:r>
      <w:r w:rsidR="001F6456" w:rsidRPr="001F6456">
        <w:t>17. srpnja 2024</w:t>
      </w:r>
      <w:r w:rsidR="009955FD" w:rsidRPr="001F6456">
        <w:t>. ,</w:t>
      </w:r>
      <w:r w:rsidRPr="001F6456">
        <w:t xml:space="preserve">Općina </w:t>
      </w:r>
      <w:proofErr w:type="spellStart"/>
      <w:r w:rsidRPr="001F6456">
        <w:t>Kotoriba</w:t>
      </w:r>
      <w:proofErr w:type="spellEnd"/>
      <w:r w:rsidRPr="001F6456">
        <w:t xml:space="preserve"> objavljuje</w:t>
      </w:r>
    </w:p>
    <w:p w:rsidR="009A3AFF" w:rsidRPr="001F6456" w:rsidRDefault="009A3AFF" w:rsidP="00BE4C51">
      <w:pPr>
        <w:jc w:val="both"/>
      </w:pPr>
    </w:p>
    <w:p w:rsidR="00BE4C51" w:rsidRPr="001F6456" w:rsidRDefault="00BE4C51" w:rsidP="00BE4C51"/>
    <w:p w:rsidR="00BE4C51" w:rsidRPr="001F6456" w:rsidRDefault="00BE4C51" w:rsidP="00BE4C51">
      <w:pPr>
        <w:jc w:val="center"/>
        <w:rPr>
          <w:b/>
        </w:rPr>
      </w:pPr>
      <w:r w:rsidRPr="001F6456">
        <w:rPr>
          <w:b/>
        </w:rPr>
        <w:t>OPIS POSLOVA I PODATAKA</w:t>
      </w:r>
    </w:p>
    <w:p w:rsidR="00BE4C51" w:rsidRPr="001F6456" w:rsidRDefault="00BE4C51" w:rsidP="00BE4C51">
      <w:pPr>
        <w:jc w:val="center"/>
        <w:rPr>
          <w:b/>
          <w:color w:val="FF0000"/>
        </w:rPr>
      </w:pPr>
      <w:r w:rsidRPr="001F6456">
        <w:rPr>
          <w:b/>
        </w:rPr>
        <w:t>O PLAĆI RADNOG MJESTA NAMJEŠTENIKA</w:t>
      </w:r>
    </w:p>
    <w:p w:rsidR="009A3AFF" w:rsidRPr="001F6456" w:rsidRDefault="009A3AFF" w:rsidP="00BE4C51">
      <w:pPr>
        <w:jc w:val="center"/>
        <w:rPr>
          <w:b/>
          <w:color w:val="FF0000"/>
        </w:rPr>
      </w:pPr>
    </w:p>
    <w:p w:rsidR="00BE4C51" w:rsidRPr="00001DE1" w:rsidRDefault="00BE4C51" w:rsidP="00BE4C51">
      <w:pPr>
        <w:jc w:val="center"/>
        <w:rPr>
          <w:b/>
        </w:rPr>
      </w:pPr>
    </w:p>
    <w:p w:rsidR="00BE4C51" w:rsidRPr="00001DE1" w:rsidRDefault="00001DE1" w:rsidP="00445CD5">
      <w:r w:rsidRPr="00001DE1">
        <w:rPr>
          <w:b/>
        </w:rPr>
        <w:t>Pomoćni komunalni radnik</w:t>
      </w:r>
      <w:r w:rsidR="00B52559" w:rsidRPr="00001DE1">
        <w:rPr>
          <w:b/>
        </w:rPr>
        <w:t>.</w:t>
      </w:r>
      <w:r w:rsidR="00BE4C51" w:rsidRPr="00001DE1">
        <w:t xml:space="preserve">, 1 izvršitelj (m/ž), </w:t>
      </w:r>
      <w:r w:rsidR="00B52559" w:rsidRPr="00001DE1">
        <w:t>4</w:t>
      </w:r>
      <w:r w:rsidR="00BE4C51" w:rsidRPr="00001DE1">
        <w:t xml:space="preserve">0 sati tjedno, na </w:t>
      </w:r>
      <w:r w:rsidR="009955FD" w:rsidRPr="00001DE1">
        <w:t xml:space="preserve">neodređeno vrijeme, probni rok 3 mjeseca </w:t>
      </w:r>
    </w:p>
    <w:p w:rsidR="00445CD5" w:rsidRPr="001F6456" w:rsidRDefault="00445CD5" w:rsidP="00445CD5">
      <w:pPr>
        <w:rPr>
          <w:color w:val="FF0000"/>
        </w:rPr>
      </w:pPr>
    </w:p>
    <w:p w:rsidR="00BE4C51" w:rsidRPr="00385E6E" w:rsidRDefault="00BE4C51" w:rsidP="00BE4C51">
      <w:pPr>
        <w:rPr>
          <w:b/>
          <w:u w:val="single"/>
        </w:rPr>
      </w:pPr>
      <w:r w:rsidRPr="00385E6E">
        <w:rPr>
          <w:b/>
          <w:u w:val="single"/>
        </w:rPr>
        <w:t xml:space="preserve">Opis poslova i  zadataka:  </w:t>
      </w:r>
    </w:p>
    <w:p w:rsidR="00BE4C51" w:rsidRPr="00385E6E" w:rsidRDefault="00BE4C51" w:rsidP="00BE4C51">
      <w:pPr>
        <w:rPr>
          <w:b/>
          <w:u w:val="single"/>
        </w:rPr>
      </w:pPr>
    </w:p>
    <w:p w:rsidR="00001DE1" w:rsidRPr="00385E6E" w:rsidRDefault="00001DE1" w:rsidP="00001DE1">
      <w:pPr>
        <w:pStyle w:val="StandardWeb"/>
        <w:numPr>
          <w:ilvl w:val="0"/>
          <w:numId w:val="2"/>
        </w:numPr>
        <w:spacing w:before="0" w:beforeAutospacing="0"/>
      </w:pPr>
      <w:r w:rsidRPr="00385E6E">
        <w:t>košnja trave, obrezivanje živica, metenje, pražnjenje kontejnera i slično</w:t>
      </w:r>
    </w:p>
    <w:p w:rsidR="00001DE1" w:rsidRPr="00385E6E" w:rsidRDefault="00001DE1" w:rsidP="00001DE1">
      <w:pPr>
        <w:pStyle w:val="StandardWeb"/>
        <w:numPr>
          <w:ilvl w:val="0"/>
          <w:numId w:val="2"/>
        </w:numPr>
        <w:spacing w:before="0" w:beforeAutospacing="0"/>
      </w:pPr>
      <w:r w:rsidRPr="00385E6E">
        <w:t>održavanje  zelenih površina</w:t>
      </w:r>
    </w:p>
    <w:p w:rsidR="00001DE1" w:rsidRPr="00385E6E" w:rsidRDefault="00001DE1" w:rsidP="00001DE1">
      <w:pPr>
        <w:pStyle w:val="StandardWeb"/>
        <w:numPr>
          <w:ilvl w:val="0"/>
          <w:numId w:val="2"/>
        </w:numPr>
        <w:spacing w:before="0" w:beforeAutospacing="0"/>
      </w:pPr>
      <w:r w:rsidRPr="00385E6E">
        <w:t>pomoć kod održavanja manifestacij</w:t>
      </w:r>
      <w:bookmarkStart w:id="0" w:name="_GoBack"/>
      <w:bookmarkEnd w:id="0"/>
      <w:r w:rsidRPr="00385E6E">
        <w:t>a</w:t>
      </w:r>
    </w:p>
    <w:p w:rsidR="00001DE1" w:rsidRPr="00385E6E" w:rsidRDefault="00001DE1" w:rsidP="00001DE1">
      <w:pPr>
        <w:pStyle w:val="StandardWeb"/>
        <w:numPr>
          <w:ilvl w:val="0"/>
          <w:numId w:val="2"/>
        </w:numPr>
        <w:spacing w:before="0" w:beforeAutospacing="0"/>
      </w:pPr>
      <w:r w:rsidRPr="00385E6E">
        <w:t>pomoć kod postavljanja prigodne rasvjete i ukrasa</w:t>
      </w:r>
    </w:p>
    <w:p w:rsidR="00BE4C51" w:rsidRPr="00385E6E" w:rsidRDefault="00001DE1" w:rsidP="00001DE1">
      <w:pPr>
        <w:pStyle w:val="StandardWeb"/>
        <w:numPr>
          <w:ilvl w:val="0"/>
          <w:numId w:val="2"/>
        </w:numPr>
        <w:spacing w:before="0" w:beforeAutospacing="0" w:after="0" w:afterAutospacing="0"/>
      </w:pPr>
      <w:r w:rsidRPr="00385E6E">
        <w:t>provodi i druge postupke i poslove po nalogu pročelnika i nadređenog službenika koji se odnose na službu te bez posebnog naloga obavlja poslove odnosno zadatke radnog mjesta na koji je raspoređen</w:t>
      </w:r>
    </w:p>
    <w:p w:rsidR="00001DE1" w:rsidRPr="001F6456" w:rsidRDefault="00001DE1" w:rsidP="00001DE1">
      <w:pPr>
        <w:pStyle w:val="StandardWeb"/>
        <w:spacing w:before="0" w:beforeAutospacing="0" w:after="0" w:afterAutospacing="0"/>
        <w:rPr>
          <w:color w:val="FF0000"/>
        </w:rPr>
      </w:pPr>
    </w:p>
    <w:p w:rsidR="00BE4C51" w:rsidRPr="00001DE1" w:rsidRDefault="00BE4C51" w:rsidP="00BE4C51">
      <w:pPr>
        <w:pStyle w:val="StandardWeb"/>
        <w:spacing w:before="0" w:beforeAutospacing="0" w:after="0" w:afterAutospacing="0" w:line="240" w:lineRule="atLeast"/>
        <w:rPr>
          <w:b/>
          <w:u w:val="single"/>
        </w:rPr>
      </w:pPr>
      <w:r w:rsidRPr="00001DE1">
        <w:rPr>
          <w:b/>
          <w:u w:val="single"/>
        </w:rPr>
        <w:t>Podaci o plaći:</w:t>
      </w:r>
    </w:p>
    <w:p w:rsidR="00BE4C51" w:rsidRPr="00001DE1" w:rsidRDefault="00BE4C51" w:rsidP="00BE4C51">
      <w:pPr>
        <w:pStyle w:val="StandardWeb"/>
        <w:spacing w:before="0" w:beforeAutospacing="0" w:after="0" w:afterAutospacing="0" w:line="240" w:lineRule="atLeast"/>
        <w:rPr>
          <w:b/>
          <w:u w:val="single"/>
        </w:rPr>
      </w:pPr>
    </w:p>
    <w:p w:rsidR="00BE4C51" w:rsidRPr="00001DE1" w:rsidRDefault="00BE4C51" w:rsidP="00BE4C51">
      <w:pPr>
        <w:pStyle w:val="StandardWeb"/>
        <w:spacing w:before="0" w:beforeAutospacing="0" w:after="0" w:afterAutospacing="0" w:line="240" w:lineRule="atLeast"/>
      </w:pPr>
      <w:r w:rsidRPr="00001DE1">
        <w:t>Plaću namještenika u Jedinstvenom upravnom odjelu čini umnožak koeficijenta za obračun plaće radnog mjesta na koje je namještenik raspoređen i osnovice za obračun plaće, uvećan za 0,5 % za svaku navršenu godinu radnog staža.</w:t>
      </w:r>
    </w:p>
    <w:p w:rsidR="00BE4C51" w:rsidRPr="00001DE1" w:rsidRDefault="00BE4C51" w:rsidP="00BE4C51">
      <w:pPr>
        <w:pStyle w:val="StandardWeb"/>
        <w:spacing w:before="0" w:beforeAutospacing="0" w:after="0" w:afterAutospacing="0" w:line="240" w:lineRule="atLeast"/>
      </w:pPr>
    </w:p>
    <w:p w:rsidR="009A3AFF" w:rsidRDefault="00BE4C51" w:rsidP="00BE4C51">
      <w:pPr>
        <w:pStyle w:val="StandardWeb"/>
        <w:spacing w:before="0" w:beforeAutospacing="0" w:after="0" w:afterAutospacing="0" w:line="240" w:lineRule="atLeast"/>
      </w:pPr>
      <w:r w:rsidRPr="00001DE1">
        <w:t xml:space="preserve">Vrijednost koeficijenta za obračun plaće </w:t>
      </w:r>
      <w:r w:rsidR="00001DE1" w:rsidRPr="00001DE1">
        <w:t xml:space="preserve">Pomoćnog </w:t>
      </w:r>
      <w:r w:rsidRPr="00001DE1">
        <w:t>komunalnog radnika</w:t>
      </w:r>
      <w:r w:rsidR="00001DE1" w:rsidRPr="00001DE1">
        <w:t xml:space="preserve"> </w:t>
      </w:r>
      <w:r w:rsidRPr="00001DE1">
        <w:t xml:space="preserve"> određena je Odlukom o koeficijentima za obračun plaće službenika u Jedinstvenom upravnom odjelu </w:t>
      </w:r>
      <w:r w:rsidR="004A53E6" w:rsidRPr="00001DE1">
        <w:t xml:space="preserve"> Općine </w:t>
      </w:r>
      <w:proofErr w:type="spellStart"/>
      <w:r w:rsidR="004A53E6" w:rsidRPr="00001DE1">
        <w:t>Kotoriba</w:t>
      </w:r>
      <w:proofErr w:type="spellEnd"/>
      <w:r w:rsidR="004A53E6" w:rsidRPr="00001DE1">
        <w:t xml:space="preserve"> </w:t>
      </w:r>
      <w:r w:rsidRPr="00001DE1">
        <w:t>(„Službeni glasnik Međimurske županije“ broj</w:t>
      </w:r>
      <w:r w:rsidR="00001DE1" w:rsidRPr="00001DE1">
        <w:t xml:space="preserve"> 6/24</w:t>
      </w:r>
      <w:r w:rsidRPr="00001DE1">
        <w:t xml:space="preserve">) te iznosi </w:t>
      </w:r>
      <w:r w:rsidR="007B4692" w:rsidRPr="00001DE1">
        <w:t>1.</w:t>
      </w:r>
      <w:r w:rsidR="00001DE1" w:rsidRPr="00001DE1">
        <w:t>90</w:t>
      </w:r>
      <w:r w:rsidR="004A53E6" w:rsidRPr="00001DE1">
        <w:t xml:space="preserve">, </w:t>
      </w:r>
      <w:r w:rsidRPr="00001DE1">
        <w:t xml:space="preserve"> a osnovica za obračun plaće utvrđena je Odlukom o osnovici za obračun plaće službenika i namještenika u Jedinstvenom upr</w:t>
      </w:r>
      <w:r w:rsidR="004A53E6" w:rsidRPr="00001DE1">
        <w:t xml:space="preserve">avnom odjelu Općine </w:t>
      </w:r>
      <w:proofErr w:type="spellStart"/>
      <w:r w:rsidR="004A53E6" w:rsidRPr="00001DE1">
        <w:t>Kotoriba</w:t>
      </w:r>
      <w:proofErr w:type="spellEnd"/>
      <w:r w:rsidRPr="00001DE1">
        <w:t xml:space="preserve"> </w:t>
      </w:r>
      <w:r w:rsidR="004A53E6" w:rsidRPr="00001DE1">
        <w:t xml:space="preserve"> </w:t>
      </w:r>
      <w:r w:rsidR="00001DE1" w:rsidRPr="00001DE1">
        <w:t>(„Službeni glasnik Međimurske županije“ broj</w:t>
      </w:r>
      <w:r w:rsidR="00001DE1">
        <w:t xml:space="preserve"> 14/23) te iznosi 580,00 eura bruto. </w:t>
      </w:r>
    </w:p>
    <w:p w:rsidR="00001DE1" w:rsidRPr="001F6456" w:rsidRDefault="00001DE1" w:rsidP="00BE4C51">
      <w:pPr>
        <w:pStyle w:val="StandardWeb"/>
        <w:spacing w:before="0" w:beforeAutospacing="0" w:after="0" w:afterAutospacing="0" w:line="240" w:lineRule="atLeast"/>
        <w:rPr>
          <w:color w:val="FF0000"/>
        </w:rPr>
      </w:pPr>
    </w:p>
    <w:p w:rsidR="009A3AFF" w:rsidRPr="00001DE1" w:rsidRDefault="009A3AFF" w:rsidP="009A3AFF">
      <w:pPr>
        <w:pStyle w:val="StandardWeb"/>
        <w:spacing w:before="0" w:beforeAutospacing="0" w:after="0" w:afterAutospacing="0" w:line="240" w:lineRule="atLeast"/>
        <w:rPr>
          <w:b/>
        </w:rPr>
      </w:pPr>
      <w:r w:rsidRPr="00001DE1">
        <w:rPr>
          <w:b/>
        </w:rPr>
        <w:lastRenderedPageBreak/>
        <w:t xml:space="preserve">Način obavljanja prethodne provjere znanja kandidata,  područja testiranja te pravni i drugi izvori za pripremanje kandidata za testiranje te mjesto i vrijeme održavanja testiranja biti će objavljeno najmanje 5 dana prije testiranja na oglasnoj ploči i web stranici Općine </w:t>
      </w:r>
      <w:proofErr w:type="spellStart"/>
      <w:r w:rsidRPr="00001DE1">
        <w:rPr>
          <w:b/>
        </w:rPr>
        <w:t>Kotoriba</w:t>
      </w:r>
      <w:proofErr w:type="spellEnd"/>
      <w:r w:rsidRPr="00001DE1">
        <w:rPr>
          <w:b/>
        </w:rPr>
        <w:t xml:space="preserve"> – </w:t>
      </w:r>
      <w:hyperlink r:id="rId7" w:history="1">
        <w:r w:rsidRPr="00001DE1">
          <w:rPr>
            <w:rStyle w:val="Hiperveza"/>
            <w:color w:val="auto"/>
          </w:rPr>
          <w:t>www.kotoriba.hr</w:t>
        </w:r>
      </w:hyperlink>
      <w:r w:rsidRPr="00001DE1">
        <w:t xml:space="preserve"> </w:t>
      </w:r>
    </w:p>
    <w:p w:rsidR="004A53E6" w:rsidRPr="00001DE1" w:rsidRDefault="004A53E6" w:rsidP="00BE4C51">
      <w:pPr>
        <w:pStyle w:val="StandardWeb"/>
        <w:spacing w:before="0" w:beforeAutospacing="0" w:after="0" w:afterAutospacing="0" w:line="240" w:lineRule="atLeast"/>
      </w:pPr>
    </w:p>
    <w:p w:rsidR="00552F74" w:rsidRPr="00001DE1" w:rsidRDefault="00552F74" w:rsidP="00BE4C51">
      <w:pPr>
        <w:pStyle w:val="StandardWeb"/>
        <w:spacing w:before="0" w:beforeAutospacing="0" w:after="0" w:afterAutospacing="0" w:line="240" w:lineRule="atLeast"/>
      </w:pPr>
    </w:p>
    <w:p w:rsidR="00552F74" w:rsidRPr="00001DE1" w:rsidRDefault="00552F74" w:rsidP="00BE4C51">
      <w:pPr>
        <w:pStyle w:val="StandardWeb"/>
        <w:spacing w:before="0" w:beforeAutospacing="0" w:after="0" w:afterAutospacing="0" w:line="240" w:lineRule="atLeast"/>
      </w:pPr>
    </w:p>
    <w:p w:rsidR="00BE4C51" w:rsidRPr="00001DE1" w:rsidRDefault="004A53E6" w:rsidP="004A53E6">
      <w:pPr>
        <w:pStyle w:val="StandardWeb"/>
        <w:spacing w:before="0" w:beforeAutospacing="0" w:after="0" w:afterAutospacing="0" w:line="240" w:lineRule="atLeast"/>
      </w:pPr>
      <w:r w:rsidRPr="00001DE1">
        <w:rPr>
          <w:b/>
        </w:rPr>
        <w:tab/>
      </w:r>
      <w:r w:rsidR="00BE4C51" w:rsidRPr="00001DE1">
        <w:rPr>
          <w:b/>
        </w:rPr>
        <w:tab/>
      </w:r>
      <w:r w:rsidR="00BE4C51" w:rsidRPr="00001DE1">
        <w:rPr>
          <w:b/>
        </w:rPr>
        <w:tab/>
      </w:r>
      <w:r w:rsidR="00BE4C51" w:rsidRPr="00001DE1">
        <w:rPr>
          <w:b/>
        </w:rPr>
        <w:tab/>
      </w:r>
      <w:r w:rsidR="00BE4C51" w:rsidRPr="00001DE1">
        <w:rPr>
          <w:b/>
        </w:rPr>
        <w:tab/>
      </w:r>
      <w:r w:rsidR="00BE4C51" w:rsidRPr="00001DE1">
        <w:rPr>
          <w:b/>
        </w:rPr>
        <w:tab/>
      </w:r>
      <w:r w:rsidR="00BE4C51" w:rsidRPr="00001DE1">
        <w:rPr>
          <w:b/>
        </w:rPr>
        <w:tab/>
      </w:r>
      <w:r w:rsidRPr="00001DE1">
        <w:t>Pročelnica JUO</w:t>
      </w:r>
    </w:p>
    <w:p w:rsidR="00BE4C51" w:rsidRPr="00001DE1" w:rsidRDefault="004A53E6" w:rsidP="00BE4C51">
      <w:pPr>
        <w:pStyle w:val="StandardWeb"/>
        <w:spacing w:before="0" w:beforeAutospacing="0" w:after="0" w:afterAutospacing="0" w:line="240" w:lineRule="atLeast"/>
        <w:rPr>
          <w:b/>
        </w:rPr>
      </w:pPr>
      <w:r w:rsidRPr="00001DE1">
        <w:t xml:space="preserve">                                                                               Karolina </w:t>
      </w:r>
      <w:proofErr w:type="spellStart"/>
      <w:r w:rsidRPr="00001DE1">
        <w:t>Bajkovec</w:t>
      </w:r>
      <w:proofErr w:type="spellEnd"/>
      <w:r w:rsidRPr="00001DE1">
        <w:t xml:space="preserve"> Horvat </w:t>
      </w:r>
    </w:p>
    <w:p w:rsidR="00BE4C51" w:rsidRPr="001F6456" w:rsidRDefault="00BE4C51" w:rsidP="00BE4C51">
      <w:pPr>
        <w:pStyle w:val="StandardWeb"/>
        <w:spacing w:before="0" w:beforeAutospacing="0" w:after="0" w:afterAutospacing="0" w:line="240" w:lineRule="atLeast"/>
        <w:rPr>
          <w:color w:val="FF0000"/>
        </w:rPr>
      </w:pPr>
    </w:p>
    <w:p w:rsidR="00BE4C51" w:rsidRPr="001F6456" w:rsidRDefault="00BE4C51" w:rsidP="00BE4C51">
      <w:pPr>
        <w:pStyle w:val="StandardWeb"/>
        <w:spacing w:before="0" w:beforeAutospacing="0" w:after="0" w:afterAutospacing="0" w:line="240" w:lineRule="atLeast"/>
        <w:rPr>
          <w:color w:val="FF0000"/>
        </w:rPr>
      </w:pPr>
    </w:p>
    <w:sectPr w:rsidR="00BE4C51" w:rsidRPr="001F6456" w:rsidSect="00973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7C4C"/>
    <w:multiLevelType w:val="hybridMultilevel"/>
    <w:tmpl w:val="2E24A1D6"/>
    <w:lvl w:ilvl="0" w:tplc="ED86F38A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7712311"/>
    <w:multiLevelType w:val="hybridMultilevel"/>
    <w:tmpl w:val="EE2CC5B0"/>
    <w:lvl w:ilvl="0" w:tplc="039CDD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51"/>
    <w:rsid w:val="00001DE1"/>
    <w:rsid w:val="000F7B1C"/>
    <w:rsid w:val="001F6456"/>
    <w:rsid w:val="00324608"/>
    <w:rsid w:val="00385E6E"/>
    <w:rsid w:val="00391E34"/>
    <w:rsid w:val="003E6DC8"/>
    <w:rsid w:val="00445CD5"/>
    <w:rsid w:val="004A53E6"/>
    <w:rsid w:val="004E6729"/>
    <w:rsid w:val="00552F74"/>
    <w:rsid w:val="005D443D"/>
    <w:rsid w:val="007B4692"/>
    <w:rsid w:val="009319F5"/>
    <w:rsid w:val="009955FD"/>
    <w:rsid w:val="009A3AFF"/>
    <w:rsid w:val="00B34483"/>
    <w:rsid w:val="00B52559"/>
    <w:rsid w:val="00BE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3BCE87"/>
  <w15:chartTrackingRefBased/>
  <w15:docId w15:val="{9E2ABFEC-8899-4B17-A0A8-8909E455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E4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E4C5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E4C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5C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5CD5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nhideWhenUsed/>
    <w:rsid w:val="009A3AFF"/>
    <w:rPr>
      <w:color w:val="0000FF"/>
      <w:u w:val="single"/>
    </w:rPr>
  </w:style>
  <w:style w:type="character" w:styleId="Spominjanje">
    <w:name w:val="Mention"/>
    <w:basedOn w:val="Zadanifontodlomka"/>
    <w:uiPriority w:val="99"/>
    <w:semiHidden/>
    <w:unhideWhenUsed/>
    <w:rsid w:val="009A3AF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torib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2020-08-19T09:27:00Z</cp:lastPrinted>
  <dcterms:created xsi:type="dcterms:W3CDTF">2020-04-24T08:44:00Z</dcterms:created>
  <dcterms:modified xsi:type="dcterms:W3CDTF">2024-07-17T05:37:00Z</dcterms:modified>
</cp:coreProperties>
</file>