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REPUBLIKA HRVATSKA 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MEĐIMURSKA ŽUPANIJA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OPĆINA KOTORIBA 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POVJERENSTVO ZA PROVOĐENJE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JEDNOSTAVNE NABAVE 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KLASA: 610-01/2401/03</w:t>
      </w:r>
    </w:p>
    <w:p w:rsidR="00CC745B" w:rsidRPr="00501BB9" w:rsidRDefault="00CC745B" w:rsidP="00CC745B">
      <w:pPr>
        <w:ind w:right="3839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URBROJ: 2109-9-2-24-1</w:t>
      </w:r>
    </w:p>
    <w:p w:rsidR="00501BB9" w:rsidRDefault="00CC745B" w:rsidP="00CC745B">
      <w:pPr>
        <w:ind w:right="3839"/>
        <w:jc w:val="both"/>
        <w:rPr>
          <w:rFonts w:ascii="Times New Roman" w:hAnsi="Times New Roman" w:cs="Times New Roman"/>
          <w:color w:val="auto"/>
        </w:rPr>
      </w:pPr>
      <w:proofErr w:type="spellStart"/>
      <w:r w:rsidRPr="00501BB9">
        <w:rPr>
          <w:rFonts w:ascii="Times New Roman" w:hAnsi="Times New Roman" w:cs="Times New Roman"/>
          <w:color w:val="auto"/>
        </w:rPr>
        <w:t>Kotoriba</w:t>
      </w:r>
      <w:proofErr w:type="spellEnd"/>
      <w:r w:rsidRPr="00501BB9">
        <w:rPr>
          <w:rFonts w:ascii="Times New Roman" w:hAnsi="Times New Roman" w:cs="Times New Roman"/>
          <w:color w:val="auto"/>
        </w:rPr>
        <w:t xml:space="preserve">, 29. srpnja 2024.  </w:t>
      </w:r>
    </w:p>
    <w:p w:rsidR="00501BB9" w:rsidRDefault="00501BB9" w:rsidP="00CC745B">
      <w:pPr>
        <w:ind w:right="3839"/>
        <w:jc w:val="both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ind w:right="3839"/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                              </w:t>
      </w:r>
    </w:p>
    <w:p w:rsidR="00CC745B" w:rsidRPr="00501BB9" w:rsidRDefault="00CC745B" w:rsidP="00CC745B">
      <w:pPr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                                                                 ZAINTERESIRANIM GOSPODARSKIM </w:t>
      </w:r>
    </w:p>
    <w:p w:rsidR="00CC745B" w:rsidRPr="00501BB9" w:rsidRDefault="00CC745B" w:rsidP="00CC745B">
      <w:pPr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                                                                                                        SUBJEKTIMA</w:t>
      </w:r>
    </w:p>
    <w:p w:rsidR="00CC745B" w:rsidRDefault="00CC745B" w:rsidP="00CC745B">
      <w:pPr>
        <w:rPr>
          <w:rFonts w:ascii="Times New Roman" w:hAnsi="Times New Roman" w:cs="Times New Roman"/>
          <w:color w:val="auto"/>
        </w:rPr>
      </w:pPr>
    </w:p>
    <w:p w:rsidR="00501BB9" w:rsidRDefault="00501BB9" w:rsidP="00CC745B">
      <w:pPr>
        <w:rPr>
          <w:rFonts w:ascii="Times New Roman" w:hAnsi="Times New Roman" w:cs="Times New Roman"/>
          <w:color w:val="auto"/>
        </w:rPr>
      </w:pPr>
    </w:p>
    <w:p w:rsidR="00501BB9" w:rsidRPr="00501BB9" w:rsidRDefault="00501BB9" w:rsidP="00CC745B">
      <w:pPr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jc w:val="center"/>
        <w:rPr>
          <w:rFonts w:ascii="Times New Roman" w:hAnsi="Times New Roman" w:cs="Times New Roman"/>
          <w:b/>
          <w:color w:val="auto"/>
        </w:rPr>
      </w:pPr>
      <w:bookmarkStart w:id="0" w:name="bookmark0"/>
      <w:r w:rsidRPr="00501BB9">
        <w:rPr>
          <w:rFonts w:ascii="Times New Roman" w:hAnsi="Times New Roman" w:cs="Times New Roman"/>
          <w:b/>
          <w:color w:val="auto"/>
        </w:rPr>
        <w:t>POZIV ZA DOSTAVU PONUDE</w:t>
      </w:r>
      <w:bookmarkEnd w:id="0"/>
    </w:p>
    <w:p w:rsidR="00CC745B" w:rsidRPr="00501BB9" w:rsidRDefault="00CC745B" w:rsidP="00CC745B">
      <w:pPr>
        <w:jc w:val="center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Evidencijski broj jednostavne nabave: JN-04/24</w:t>
      </w:r>
    </w:p>
    <w:p w:rsidR="00CC745B" w:rsidRPr="00501BB9" w:rsidRDefault="00CC745B" w:rsidP="00CC745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bookmarkStart w:id="1" w:name="bookmark1"/>
    </w:p>
    <w:p w:rsidR="00CC745B" w:rsidRPr="00501BB9" w:rsidRDefault="00CC745B" w:rsidP="00CC745B">
      <w:pPr>
        <w:pStyle w:val="Heading10"/>
        <w:keepNext/>
        <w:keepLines/>
        <w:shd w:val="clear" w:color="auto" w:fill="auto"/>
        <w:spacing w:before="0" w:after="0" w:line="220" w:lineRule="exact"/>
        <w:jc w:val="left"/>
        <w:rPr>
          <w:sz w:val="24"/>
          <w:szCs w:val="24"/>
        </w:rPr>
      </w:pPr>
      <w:r w:rsidRPr="00501BB9">
        <w:rPr>
          <w:sz w:val="24"/>
          <w:szCs w:val="24"/>
        </w:rPr>
        <w:t>NARUČITELJ:</w:t>
      </w:r>
      <w:bookmarkEnd w:id="1"/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OPĆINA KOTORIBA</w:t>
      </w:r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Sjedište: Ulica kralja Tomislava 100, </w:t>
      </w:r>
      <w:proofErr w:type="spellStart"/>
      <w:r w:rsidRPr="00501BB9">
        <w:rPr>
          <w:rFonts w:ascii="Times New Roman" w:hAnsi="Times New Roman" w:cs="Times New Roman"/>
          <w:color w:val="auto"/>
        </w:rPr>
        <w:t>Kotoriba</w:t>
      </w:r>
      <w:proofErr w:type="spellEnd"/>
      <w:r w:rsidRPr="00501BB9">
        <w:rPr>
          <w:rFonts w:ascii="Times New Roman" w:hAnsi="Times New Roman" w:cs="Times New Roman"/>
          <w:color w:val="auto"/>
        </w:rPr>
        <w:t xml:space="preserve"> </w:t>
      </w:r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OIB: 59532160535</w:t>
      </w:r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  <w:r w:rsidRPr="00501BB9">
        <w:rPr>
          <w:rFonts w:ascii="Times New Roman" w:hAnsi="Times New Roman" w:cs="Times New Roman"/>
          <w:color w:val="auto"/>
        </w:rPr>
        <w:t>Adresa elektroničke pošte:</w:t>
      </w:r>
      <w:r w:rsidRPr="00501BB9">
        <w:rPr>
          <w:rFonts w:ascii="Times New Roman" w:hAnsi="Times New Roman" w:cs="Times New Roman"/>
          <w:color w:val="auto"/>
          <w:lang w:val="en-US" w:eastAsia="en-US" w:bidi="en-US"/>
        </w:rPr>
        <w:t xml:space="preserve"> </w:t>
      </w:r>
      <w:hyperlink r:id="rId5" w:history="1">
        <w:r w:rsidRPr="00501BB9">
          <w:rPr>
            <w:rStyle w:val="Hiperveza"/>
            <w:rFonts w:ascii="Times New Roman" w:hAnsi="Times New Roman" w:cs="Times New Roman"/>
            <w:color w:val="auto"/>
            <w:lang w:val="en-US" w:eastAsia="en-US" w:bidi="en-US"/>
          </w:rPr>
          <w:t>opcina@kotoriba.hr</w:t>
        </w:r>
      </w:hyperlink>
    </w:p>
    <w:p w:rsidR="00CC745B" w:rsidRPr="00501BB9" w:rsidRDefault="00CC745B" w:rsidP="00CC745B">
      <w:pPr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  <w:u w:val="single"/>
        </w:rPr>
        <w:t>Odgovorna osoba Naručitelja</w:t>
      </w: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: Načelnik Općine </w:t>
      </w:r>
      <w:proofErr w:type="spellStart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Dario Friščić </w:t>
      </w:r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  <w:lang w:val="en-US" w:eastAsia="en-US" w:bidi="en-US"/>
        </w:rPr>
      </w:pPr>
    </w:p>
    <w:p w:rsidR="00CC745B" w:rsidRPr="00501BB9" w:rsidRDefault="00CC745B" w:rsidP="00CC745B">
      <w:pPr>
        <w:spacing w:line="312" w:lineRule="exact"/>
        <w:rPr>
          <w:rStyle w:val="Bodytext2Bold"/>
          <w:rFonts w:eastAsia="Arial Unicode MS"/>
          <w:b w:val="0"/>
          <w:color w:val="auto"/>
          <w:sz w:val="24"/>
          <w:szCs w:val="24"/>
        </w:rPr>
      </w:pPr>
      <w:r w:rsidRPr="00501BB9">
        <w:rPr>
          <w:rStyle w:val="Bodytext2Bold"/>
          <w:rFonts w:eastAsia="Arial Unicode MS"/>
          <w:b w:val="0"/>
          <w:color w:val="auto"/>
          <w:sz w:val="24"/>
          <w:szCs w:val="24"/>
        </w:rPr>
        <w:t>Poštovani,</w:t>
      </w:r>
    </w:p>
    <w:p w:rsidR="00CC745B" w:rsidRPr="00501BB9" w:rsidRDefault="00CC745B" w:rsidP="00CC745B">
      <w:pPr>
        <w:spacing w:line="312" w:lineRule="exact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Naručitelj Općina </w:t>
      </w:r>
      <w:proofErr w:type="spellStart"/>
      <w:r w:rsidRPr="00501BB9">
        <w:rPr>
          <w:rFonts w:ascii="Times New Roman" w:hAnsi="Times New Roman" w:cs="Times New Roman"/>
          <w:color w:val="auto"/>
        </w:rPr>
        <w:t>Kotoriba</w:t>
      </w:r>
      <w:proofErr w:type="spellEnd"/>
      <w:r w:rsidRPr="00501BB9">
        <w:rPr>
          <w:rFonts w:ascii="Times New Roman" w:hAnsi="Times New Roman" w:cs="Times New Roman"/>
          <w:color w:val="auto"/>
        </w:rPr>
        <w:t xml:space="preserve"> pokreće nabavu za</w:t>
      </w:r>
      <w:r w:rsidRPr="00501BB9">
        <w:rPr>
          <w:rFonts w:ascii="Times New Roman" w:hAnsi="Times New Roman" w:cs="Times New Roman"/>
          <w:b/>
          <w:color w:val="auto"/>
        </w:rPr>
        <w:t xml:space="preserve"> Organizaciju Dana </w:t>
      </w:r>
      <w:proofErr w:type="spellStart"/>
      <w:r w:rsidRPr="00501BB9">
        <w:rPr>
          <w:rFonts w:ascii="Times New Roman" w:hAnsi="Times New Roman" w:cs="Times New Roman"/>
          <w:b/>
          <w:color w:val="auto"/>
        </w:rPr>
        <w:t>Kotoribe</w:t>
      </w:r>
      <w:proofErr w:type="spellEnd"/>
      <w:r w:rsidRPr="00501BB9">
        <w:rPr>
          <w:rFonts w:ascii="Times New Roman" w:hAnsi="Times New Roman" w:cs="Times New Roman"/>
          <w:b/>
          <w:color w:val="auto"/>
        </w:rPr>
        <w:t xml:space="preserve"> (JN-04/24) </w:t>
      </w:r>
      <w:bookmarkStart w:id="2" w:name="_Hlk129857978"/>
      <w:r w:rsidRPr="00501BB9">
        <w:rPr>
          <w:rFonts w:ascii="Times New Roman" w:hAnsi="Times New Roman" w:cs="Times New Roman"/>
          <w:color w:val="auto"/>
        </w:rPr>
        <w:t xml:space="preserve">koja obuhvaća kompletnu organizaciju događaja sa dostavom i montažom  koncertnog šatora, osiguravanje pripadajućeg osoblja i zaštitarske službe, ugostiteljske ponude kao i sve popratne obveze navedene u opisu predmeta nabave. </w:t>
      </w:r>
    </w:p>
    <w:bookmarkEnd w:id="2"/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Sukladno članku 12. stavka 1. Zakona o javnoj nabavi (NN 120/16 i 114/22) za godišnju procijenjenu vrijednost nabave iz Plana nabave do 26.540,00 eura bez PDV-a za nabavu roba i usluga, odnosno do </w:t>
      </w:r>
      <w:bookmarkStart w:id="3" w:name="_Hlk129350217"/>
      <w:r w:rsidRPr="00501BB9">
        <w:rPr>
          <w:rFonts w:ascii="Times New Roman" w:hAnsi="Times New Roman" w:cs="Times New Roman"/>
          <w:color w:val="auto"/>
        </w:rPr>
        <w:t xml:space="preserve">66.360,00 eura </w:t>
      </w:r>
      <w:bookmarkEnd w:id="3"/>
      <w:r w:rsidRPr="00501BB9">
        <w:rPr>
          <w:rFonts w:ascii="Times New Roman" w:hAnsi="Times New Roman" w:cs="Times New Roman"/>
          <w:color w:val="auto"/>
        </w:rPr>
        <w:t>bez PDV-a za nabavu radova (tzv. jednostavnu nabavu) Naručitelj nije obvezan provoditi postupke javne nabave propisane Zakonom o javnoj nabavi.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spacing w:line="269" w:lineRule="exact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numPr>
          <w:ilvl w:val="0"/>
          <w:numId w:val="1"/>
        </w:num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OPIS PREDMETA NABAVE</w:t>
      </w:r>
    </w:p>
    <w:p w:rsidR="00CC745B" w:rsidRPr="00501BB9" w:rsidRDefault="00CC745B" w:rsidP="00CC745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auto"/>
        </w:rPr>
      </w:pPr>
    </w:p>
    <w:p w:rsidR="00CC745B" w:rsidRPr="00501BB9" w:rsidRDefault="00CC745B" w:rsidP="00CC745B">
      <w:pPr>
        <w:rPr>
          <w:rFonts w:ascii="Times New Roman" w:hAnsi="Times New Roman" w:cs="Times New Roman"/>
          <w:b/>
          <w:color w:val="auto"/>
        </w:rPr>
      </w:pPr>
      <w:bookmarkStart w:id="4" w:name="_Hlk48715309"/>
      <w:r w:rsidRPr="00501BB9">
        <w:rPr>
          <w:rFonts w:ascii="Times New Roman" w:hAnsi="Times New Roman" w:cs="Times New Roman"/>
          <w:b/>
          <w:color w:val="auto"/>
        </w:rPr>
        <w:t xml:space="preserve">Predmet nabave: Organizacija Dana </w:t>
      </w:r>
      <w:proofErr w:type="spellStart"/>
      <w:r w:rsidRPr="00501BB9">
        <w:rPr>
          <w:rFonts w:ascii="Times New Roman" w:hAnsi="Times New Roman" w:cs="Times New Roman"/>
          <w:b/>
          <w:color w:val="auto"/>
        </w:rPr>
        <w:t>Kotoribe</w:t>
      </w:r>
      <w:proofErr w:type="spellEnd"/>
      <w:r w:rsidRPr="00501BB9">
        <w:rPr>
          <w:rFonts w:ascii="Times New Roman" w:hAnsi="Times New Roman" w:cs="Times New Roman"/>
          <w:b/>
          <w:color w:val="auto"/>
        </w:rPr>
        <w:t xml:space="preserve"> (JN-04/24) obuhvaća </w:t>
      </w:r>
      <w:r w:rsidRPr="00501BB9">
        <w:rPr>
          <w:rFonts w:ascii="Times New Roman" w:hAnsi="Times New Roman" w:cs="Times New Roman"/>
          <w:color w:val="auto"/>
        </w:rPr>
        <w:t xml:space="preserve">koncertni šator minimalnih dimenzija 20x40m i postavljanje istog, pozornicu </w:t>
      </w:r>
      <w:r w:rsidR="00AB02C4" w:rsidRPr="00501BB9">
        <w:rPr>
          <w:rFonts w:ascii="Times New Roman" w:hAnsi="Times New Roman" w:cs="Times New Roman"/>
          <w:color w:val="auto"/>
        </w:rPr>
        <w:t xml:space="preserve"> minimalno 8 x </w:t>
      </w:r>
      <w:r w:rsidRPr="00501BB9">
        <w:rPr>
          <w:rFonts w:ascii="Times New Roman" w:hAnsi="Times New Roman" w:cs="Times New Roman"/>
          <w:color w:val="auto"/>
        </w:rPr>
        <w:t>6 m, pivske garniture sa pripadajućim klupama minimalno 100  setova, koncertne ograde minimalne ukupne dužine 25 metara, razglas i binska rasvjeta sa efektima uz pripadajuće tehničare, trošak zaštitars</w:t>
      </w:r>
      <w:r w:rsidR="00AB02C4" w:rsidRPr="00501BB9">
        <w:rPr>
          <w:rFonts w:ascii="Times New Roman" w:hAnsi="Times New Roman" w:cs="Times New Roman"/>
          <w:color w:val="auto"/>
        </w:rPr>
        <w:t>ke službe ( minimalno prvi dan 6, drugi dan 4</w:t>
      </w:r>
      <w:r w:rsidRPr="00501BB9">
        <w:rPr>
          <w:rFonts w:ascii="Times New Roman" w:hAnsi="Times New Roman" w:cs="Times New Roman"/>
          <w:color w:val="auto"/>
        </w:rPr>
        <w:t xml:space="preserve"> osobe), </w:t>
      </w:r>
      <w:proofErr w:type="spellStart"/>
      <w:r w:rsidRPr="00501BB9">
        <w:rPr>
          <w:rFonts w:ascii="Times New Roman" w:hAnsi="Times New Roman" w:cs="Times New Roman"/>
          <w:color w:val="auto"/>
        </w:rPr>
        <w:t>wc</w:t>
      </w:r>
      <w:proofErr w:type="spellEnd"/>
      <w:r w:rsidRPr="00501BB9">
        <w:rPr>
          <w:rFonts w:ascii="Times New Roman" w:hAnsi="Times New Roman" w:cs="Times New Roman"/>
          <w:color w:val="auto"/>
        </w:rPr>
        <w:t xml:space="preserve"> kabine – 4 obične, 1 invalidi, 10 suncobrana minimalno</w:t>
      </w:r>
      <w:r w:rsidR="00AB02C4" w:rsidRPr="00501BB9">
        <w:rPr>
          <w:rFonts w:ascii="Times New Roman" w:hAnsi="Times New Roman" w:cs="Times New Roman"/>
          <w:color w:val="auto"/>
        </w:rPr>
        <w:t>,</w:t>
      </w:r>
      <w:r w:rsidRPr="00501BB9">
        <w:rPr>
          <w:rFonts w:ascii="Times New Roman" w:hAnsi="Times New Roman" w:cs="Times New Roman"/>
          <w:color w:val="auto"/>
        </w:rPr>
        <w:t xml:space="preserve"> </w:t>
      </w:r>
      <w:r w:rsidR="00AB02C4" w:rsidRPr="00501BB9">
        <w:rPr>
          <w:rFonts w:ascii="Times New Roman" w:hAnsi="Times New Roman" w:cs="Times New Roman"/>
          <w:color w:val="auto"/>
        </w:rPr>
        <w:t>šank i ugostiteljska ponuda.</w:t>
      </w:r>
    </w:p>
    <w:p w:rsidR="00CC745B" w:rsidRPr="00501BB9" w:rsidRDefault="00CC745B" w:rsidP="00CC745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FF0000"/>
        </w:rPr>
      </w:pPr>
    </w:p>
    <w:p w:rsidR="00CC745B" w:rsidRPr="00501BB9" w:rsidRDefault="00CC745B" w:rsidP="00CC745B">
      <w:pPr>
        <w:tabs>
          <w:tab w:val="left" w:pos="334"/>
        </w:tabs>
        <w:spacing w:line="220" w:lineRule="exact"/>
        <w:rPr>
          <w:rFonts w:ascii="Times New Roman" w:hAnsi="Times New Roman" w:cs="Times New Roman"/>
          <w:b/>
          <w:color w:val="FF0000"/>
        </w:rPr>
      </w:pPr>
    </w:p>
    <w:bookmarkEnd w:id="4"/>
    <w:p w:rsidR="00CC745B" w:rsidRPr="00501BB9" w:rsidRDefault="00CC745B" w:rsidP="00CC745B">
      <w:pPr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Procijenjena vr</w:t>
      </w:r>
      <w:r w:rsidR="00AB02C4" w:rsidRPr="00501BB9">
        <w:rPr>
          <w:rFonts w:ascii="Times New Roman" w:hAnsi="Times New Roman" w:cs="Times New Roman"/>
          <w:b/>
          <w:color w:val="auto"/>
        </w:rPr>
        <w:t>ijednost nabave iznosi 10</w:t>
      </w:r>
      <w:r w:rsidRPr="00501BB9">
        <w:rPr>
          <w:rFonts w:ascii="Times New Roman" w:hAnsi="Times New Roman" w:cs="Times New Roman"/>
          <w:b/>
          <w:color w:val="auto"/>
        </w:rPr>
        <w:t>.000,00 eura bez PDV-a</w:t>
      </w:r>
    </w:p>
    <w:p w:rsidR="00CC745B" w:rsidRPr="00501BB9" w:rsidRDefault="00CC745B" w:rsidP="00CC745B">
      <w:pPr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numPr>
          <w:ilvl w:val="0"/>
          <w:numId w:val="1"/>
        </w:numPr>
        <w:tabs>
          <w:tab w:val="left" w:pos="358"/>
        </w:tabs>
        <w:spacing w:line="220" w:lineRule="exact"/>
        <w:rPr>
          <w:rFonts w:ascii="Times New Roman" w:hAnsi="Times New Roman" w:cs="Times New Roman"/>
          <w:b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UVJETI NABAVE</w:t>
      </w:r>
    </w:p>
    <w:p w:rsidR="00CC745B" w:rsidRPr="00501BB9" w:rsidRDefault="00CC745B" w:rsidP="00CC745B">
      <w:pPr>
        <w:spacing w:line="220" w:lineRule="exact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Vaša ponuda treba ispunjavati slijedeće uvjete:</w:t>
      </w:r>
    </w:p>
    <w:p w:rsidR="00CC745B" w:rsidRPr="00501BB9" w:rsidRDefault="00CC745B" w:rsidP="00CC745B">
      <w:pPr>
        <w:numPr>
          <w:ilvl w:val="0"/>
          <w:numId w:val="2"/>
        </w:numPr>
        <w:tabs>
          <w:tab w:val="left" w:pos="795"/>
        </w:tabs>
        <w:spacing w:line="274" w:lineRule="exact"/>
        <w:ind w:left="780" w:hanging="340"/>
        <w:rPr>
          <w:rFonts w:ascii="Times New Roman" w:hAnsi="Times New Roman" w:cs="Times New Roman"/>
          <w:color w:val="auto"/>
        </w:rPr>
      </w:pPr>
      <w:r w:rsidRPr="00501BB9">
        <w:rPr>
          <w:rStyle w:val="Bodytext2Bold"/>
          <w:rFonts w:eastAsia="Arial Unicode MS"/>
          <w:color w:val="auto"/>
          <w:sz w:val="24"/>
          <w:szCs w:val="24"/>
        </w:rPr>
        <w:t xml:space="preserve">način izvršenja: </w:t>
      </w:r>
      <w:r w:rsidRPr="00501BB9">
        <w:rPr>
          <w:rFonts w:ascii="Times New Roman" w:hAnsi="Times New Roman" w:cs="Times New Roman"/>
          <w:color w:val="auto"/>
        </w:rPr>
        <w:t>s ponuditeljem čija ponuda bude odabrana sklopit će se ugovor.</w:t>
      </w:r>
    </w:p>
    <w:p w:rsidR="00CC745B" w:rsidRPr="00501BB9" w:rsidRDefault="00CC745B" w:rsidP="00CC745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sz w:val="24"/>
          <w:szCs w:val="24"/>
        </w:rPr>
      </w:pPr>
      <w:r w:rsidRPr="00501BB9">
        <w:rPr>
          <w:sz w:val="24"/>
          <w:szCs w:val="24"/>
        </w:rPr>
        <w:t xml:space="preserve">rok izvršenja: </w:t>
      </w:r>
      <w:r w:rsidRPr="00501BB9">
        <w:rPr>
          <w:b w:val="0"/>
          <w:bCs w:val="0"/>
          <w:sz w:val="24"/>
          <w:szCs w:val="24"/>
        </w:rPr>
        <w:t xml:space="preserve">Dani </w:t>
      </w:r>
      <w:proofErr w:type="spellStart"/>
      <w:r w:rsidRPr="00501BB9">
        <w:rPr>
          <w:b w:val="0"/>
          <w:bCs w:val="0"/>
          <w:sz w:val="24"/>
          <w:szCs w:val="24"/>
        </w:rPr>
        <w:t>Kotoribe</w:t>
      </w:r>
      <w:proofErr w:type="spellEnd"/>
      <w:r w:rsidRPr="00501BB9">
        <w:rPr>
          <w:b w:val="0"/>
          <w:bCs w:val="0"/>
          <w:sz w:val="24"/>
          <w:szCs w:val="24"/>
        </w:rPr>
        <w:t xml:space="preserve">, 14., 15. rujna 2024.  </w:t>
      </w:r>
    </w:p>
    <w:p w:rsidR="00CC745B" w:rsidRPr="00501BB9" w:rsidRDefault="00CC745B" w:rsidP="00CC745B">
      <w:pPr>
        <w:pStyle w:val="Bodytext30"/>
        <w:numPr>
          <w:ilvl w:val="0"/>
          <w:numId w:val="2"/>
        </w:numPr>
        <w:shd w:val="clear" w:color="auto" w:fill="auto"/>
        <w:tabs>
          <w:tab w:val="left" w:pos="795"/>
        </w:tabs>
        <w:ind w:left="780"/>
        <w:jc w:val="left"/>
        <w:rPr>
          <w:rStyle w:val="Bodytext3NotBold"/>
          <w:color w:val="auto"/>
          <w:sz w:val="24"/>
          <w:szCs w:val="24"/>
        </w:rPr>
      </w:pPr>
      <w:r w:rsidRPr="00501BB9">
        <w:rPr>
          <w:sz w:val="24"/>
          <w:szCs w:val="24"/>
        </w:rPr>
        <w:t xml:space="preserve">mjesto izvršenja: </w:t>
      </w:r>
      <w:proofErr w:type="spellStart"/>
      <w:r w:rsidRPr="00501BB9">
        <w:rPr>
          <w:b w:val="0"/>
          <w:sz w:val="24"/>
          <w:szCs w:val="24"/>
        </w:rPr>
        <w:t>Kotoriba</w:t>
      </w:r>
      <w:proofErr w:type="spellEnd"/>
      <w:r w:rsidRPr="00501BB9">
        <w:rPr>
          <w:b w:val="0"/>
          <w:sz w:val="24"/>
          <w:szCs w:val="24"/>
        </w:rPr>
        <w:t xml:space="preserve">, Igralište Osnovne škole Jože Horvata </w:t>
      </w:r>
    </w:p>
    <w:p w:rsidR="00CC745B" w:rsidRPr="00501BB9" w:rsidRDefault="00CC745B" w:rsidP="00CC745B">
      <w:pPr>
        <w:numPr>
          <w:ilvl w:val="0"/>
          <w:numId w:val="2"/>
        </w:numPr>
        <w:tabs>
          <w:tab w:val="left" w:pos="786"/>
        </w:tabs>
        <w:spacing w:line="274" w:lineRule="exact"/>
        <w:ind w:left="760" w:hanging="360"/>
        <w:jc w:val="both"/>
        <w:rPr>
          <w:rFonts w:ascii="Times New Roman" w:hAnsi="Times New Roman" w:cs="Times New Roman"/>
          <w:b/>
          <w:color w:val="auto"/>
        </w:rPr>
      </w:pPr>
      <w:r w:rsidRPr="00501BB9">
        <w:rPr>
          <w:rStyle w:val="Bodytext2Bold"/>
          <w:rFonts w:eastAsia="Arial Unicode MS"/>
          <w:color w:val="auto"/>
          <w:sz w:val="24"/>
          <w:szCs w:val="24"/>
        </w:rPr>
        <w:t xml:space="preserve">rok, način i uvjeti plaćanja: </w:t>
      </w:r>
      <w:r w:rsidRPr="00501BB9">
        <w:rPr>
          <w:rStyle w:val="Bodytext2Bold"/>
          <w:rFonts w:eastAsia="Arial Unicode MS"/>
          <w:b w:val="0"/>
          <w:color w:val="auto"/>
          <w:sz w:val="24"/>
          <w:szCs w:val="24"/>
        </w:rPr>
        <w:t xml:space="preserve">Plaćanje se vrši doznakom na račun Izvršitelja prema cijenama iz ponude, nakon održavanja manifestacije. </w:t>
      </w:r>
    </w:p>
    <w:p w:rsidR="00CC745B" w:rsidRPr="00501BB9" w:rsidRDefault="00CC745B" w:rsidP="00CC745B">
      <w:pPr>
        <w:numPr>
          <w:ilvl w:val="0"/>
          <w:numId w:val="2"/>
        </w:numPr>
        <w:tabs>
          <w:tab w:val="left" w:pos="786"/>
        </w:tabs>
        <w:spacing w:line="259" w:lineRule="exact"/>
        <w:ind w:left="760" w:hanging="360"/>
        <w:jc w:val="both"/>
        <w:rPr>
          <w:rFonts w:ascii="Times New Roman" w:hAnsi="Times New Roman" w:cs="Times New Roman"/>
          <w:color w:val="auto"/>
        </w:rPr>
      </w:pPr>
      <w:r w:rsidRPr="00501BB9">
        <w:rPr>
          <w:rStyle w:val="Bodytext2Bold"/>
          <w:rFonts w:eastAsia="Arial Unicode MS"/>
          <w:color w:val="auto"/>
          <w:sz w:val="24"/>
          <w:szCs w:val="24"/>
        </w:rPr>
        <w:t xml:space="preserve">cijena ponude: </w:t>
      </w:r>
      <w:r w:rsidRPr="00501BB9">
        <w:rPr>
          <w:rFonts w:ascii="Times New Roman" w:hAnsi="Times New Roman" w:cs="Times New Roman"/>
          <w:color w:val="auto"/>
        </w:rPr>
        <w:t>u cijenu ponude bez PDV uračunavaju se svi troškovi i popusti ponuditelja; cijenu ponude potrebno je prikazati na način da se iskaže redom: cijena ponude bez PDV, iznos PDV, te cijena ponude sa PDV. Cijena ponude piše se brojkama. Ako ponuditelj nije u sustavu PDV-a ili je predmet nabave oslobođen PDV- a, na mjesto predviđeno za upis cijene ponude s PDV-om, upisuje se isti iznos kao što je upisan na mjestu predviđenom za upis cijene ponude bez PDV-a, a mjesto predviđeno za upis iznosa PDV-a ostavlja se prazno.</w:t>
      </w:r>
    </w:p>
    <w:p w:rsidR="00CC745B" w:rsidRPr="00501BB9" w:rsidRDefault="00CC745B" w:rsidP="00CC745B">
      <w:pPr>
        <w:ind w:left="760"/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Jedinične cijene izražene u ponudi nepromjenjive su za cijelo vrijeme trajanja ugovora o jednostavnoj nabavi. </w:t>
      </w:r>
    </w:p>
    <w:p w:rsidR="00CC745B" w:rsidRPr="00501BB9" w:rsidRDefault="00CC745B" w:rsidP="00CC745B">
      <w:pPr>
        <w:ind w:left="760"/>
        <w:jc w:val="both"/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3. KRITERIJ ZA ODABIR PONUDE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Najniža cijena 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>4. SUKOB INTERESA</w:t>
      </w:r>
    </w:p>
    <w:p w:rsidR="00CC745B" w:rsidRPr="00501BB9" w:rsidRDefault="00CC745B" w:rsidP="00CC745B">
      <w:pPr>
        <w:pStyle w:val="StandardWeb"/>
        <w:shd w:val="clear" w:color="auto" w:fill="FFFFFF"/>
        <w:spacing w:before="0" w:beforeAutospacing="0" w:after="150" w:afterAutospacing="0"/>
      </w:pP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Temeljem članaka 76. i 80. Zakona o javnoj nabavi (“Narodne novine“ broj 120/16) Općina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 ne smije sklapati ugovore o javnoj nabavi sa sljedećim gospodarskim subjektima (u svojstvu ponuditelja, člana zajednice ponuditelja, ili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podizvoditelja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 odabranom ponuditelju) odnosno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>Na temelju  Zakona o sprečavanju sukoba interesa (NN </w:t>
      </w:r>
      <w:hyperlink r:id="rId6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26/11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7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12/12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8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126/12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9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48/13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0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57/15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>, </w:t>
      </w:r>
      <w:hyperlink r:id="rId11" w:history="1">
        <w:r w:rsidRPr="00501BB9">
          <w:rPr>
            <w:rFonts w:ascii="Times New Roman" w:eastAsia="Times New Roman" w:hAnsi="Times New Roman" w:cs="Times New Roman"/>
            <w:color w:val="auto"/>
            <w:u w:val="single"/>
            <w:lang w:bidi="ar-SA"/>
          </w:rPr>
          <w:t>98/19</w:t>
        </w:r>
      </w:hyperlink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) poslovni subjekti koji ne mogu stupiti u poslovni odnos s Općinom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, ne smiju biti član zajednice ponuditelja ili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podisporučitelj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 u tom poslovnom odnosu su: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>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DORS PROJEKT d.o.o., Projektiranje, trgovina i usluge, Kralja Petra Krešimira IV 30, 40329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 OIB: 07162991507 (4.6.2021.)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ELKOS d.o.o. Sajmišna 17,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 OIB:  60006344088  (4.6.2021.)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ELKOS AUTOMATIKA d.o.o. Sajmišna 17,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 OIB:  87744921289  (4.6.2021.)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OPG SILADI R. Boškovića 70,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 OIB:  26454921767  (4.6.2021.) 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ADRIA PROJEKT d.o.o. Glavna 218,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Domašinec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 OIB:  56076646749  (4.6.2021.)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EKO KOTOR d.o.o., Sajmišna 17,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 OIB: 15641893226 (4.6.2021.)</w:t>
      </w:r>
    </w:p>
    <w:p w:rsidR="00CC745B" w:rsidRPr="00501BB9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auto"/>
          <w:lang w:bidi="ar-SA"/>
        </w:rPr>
      </w:pPr>
      <w:r w:rsidRPr="00501BB9">
        <w:rPr>
          <w:rFonts w:ascii="Times New Roman" w:eastAsia="Times New Roman" w:hAnsi="Times New Roman" w:cs="Times New Roman"/>
          <w:color w:val="auto"/>
          <w:lang w:bidi="ar-SA"/>
        </w:rPr>
        <w:t xml:space="preserve">EKO FRIS d.o.o., Kralja Petra Krešimira IV 30, </w:t>
      </w:r>
      <w:proofErr w:type="spellStart"/>
      <w:r w:rsidRPr="00501BB9">
        <w:rPr>
          <w:rFonts w:ascii="Times New Roman" w:eastAsia="Times New Roman" w:hAnsi="Times New Roman" w:cs="Times New Roman"/>
          <w:color w:val="auto"/>
          <w:lang w:bidi="ar-SA"/>
        </w:rPr>
        <w:t>Kotoriba</w:t>
      </w:r>
      <w:proofErr w:type="spellEnd"/>
      <w:r w:rsidRPr="00501BB9">
        <w:rPr>
          <w:rFonts w:ascii="Times New Roman" w:eastAsia="Times New Roman" w:hAnsi="Times New Roman" w:cs="Times New Roman"/>
          <w:color w:val="auto"/>
          <w:lang w:bidi="ar-SA"/>
        </w:rPr>
        <w:t>, OIB: 42389657270 (4.6.2021.)</w:t>
      </w:r>
    </w:p>
    <w:p w:rsidR="00CC745B" w:rsidRDefault="00CC745B" w:rsidP="00CC745B">
      <w:pPr>
        <w:widowControl/>
        <w:shd w:val="clear" w:color="auto" w:fill="FFFFFF"/>
        <w:spacing w:after="150"/>
        <w:rPr>
          <w:rFonts w:ascii="Times New Roman" w:eastAsia="Times New Roman" w:hAnsi="Times New Roman" w:cs="Times New Roman"/>
          <w:color w:val="FF0000"/>
          <w:lang w:bidi="ar-SA"/>
        </w:rPr>
      </w:pPr>
      <w:r w:rsidRPr="00501BB9">
        <w:rPr>
          <w:rFonts w:ascii="Times New Roman" w:eastAsia="Times New Roman" w:hAnsi="Times New Roman" w:cs="Times New Roman"/>
          <w:color w:val="FF0000"/>
          <w:lang w:bidi="ar-SA"/>
        </w:rPr>
        <w:t> </w:t>
      </w:r>
    </w:p>
    <w:p w:rsidR="008A2424" w:rsidRPr="00501BB9" w:rsidRDefault="008A2424" w:rsidP="00CC745B">
      <w:pPr>
        <w:widowControl/>
        <w:shd w:val="clear" w:color="auto" w:fill="FFFFFF"/>
        <w:spacing w:after="150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  <w:bookmarkStart w:id="5" w:name="_GoBack"/>
      <w:bookmarkEnd w:id="5"/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lastRenderedPageBreak/>
        <w:t xml:space="preserve">5. ROK ZA DOSTAVU PONUDA: </w:t>
      </w: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 xml:space="preserve">16. kolovoza 2024. godine, 15:00 sati </w:t>
      </w: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Zakašnjele ponude neće se razmatrati.</w:t>
      </w: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Ponuditelj može do isteka roka za dostavu ponuda svoju ponudu izmijeniti odnosno nadopuniti je. Izmjena odnosno dopuna ponude dostavlja se na isti način kao i ponuda s obaveznom naznakom da se radi o izmjeni odnosno dopuni ponude.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Ponuditelj može do isteka roka za dostavu ponuda pisanom izjavom i odustati od svoje ponude.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FF0000"/>
        </w:rPr>
      </w:pP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501BB9">
        <w:rPr>
          <w:rFonts w:ascii="Times New Roman" w:hAnsi="Times New Roman" w:cs="Times New Roman"/>
          <w:b/>
          <w:color w:val="auto"/>
        </w:rPr>
        <w:t xml:space="preserve">6. NAČIN DOSTAVE PONUDE: </w:t>
      </w:r>
    </w:p>
    <w:p w:rsidR="00CC745B" w:rsidRPr="00501BB9" w:rsidRDefault="00CC745B" w:rsidP="00CC745B">
      <w:pPr>
        <w:ind w:firstLine="708"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</w:p>
    <w:p w:rsidR="00CC745B" w:rsidRPr="00501BB9" w:rsidRDefault="00CC745B" w:rsidP="00CC745B">
      <w:pPr>
        <w:suppressAutoHyphens/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Ponude se dostavljaju običnom poštom na adresu : Općina </w:t>
      </w:r>
      <w:proofErr w:type="spellStart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, Ulica kralja Tomislava 100 ili putem službene e-mail adrese: </w:t>
      </w:r>
      <w:hyperlink r:id="rId12" w:history="1">
        <w:r w:rsidRPr="00501BB9">
          <w:rPr>
            <w:rStyle w:val="Hiperveza"/>
            <w:rFonts w:ascii="Times New Roman" w:hAnsi="Times New Roman" w:cs="Times New Roman"/>
            <w:color w:val="auto"/>
          </w:rPr>
          <w:t>opcina@kotoriba.hr</w:t>
        </w:r>
      </w:hyperlink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s naznakom Jednostavna nabava – Organizacija Dana </w:t>
      </w:r>
      <w:proofErr w:type="spellStart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Kotoribe</w:t>
      </w:r>
      <w:proofErr w:type="spellEnd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 – ponuda 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auto"/>
        </w:rPr>
      </w:pPr>
      <w:r w:rsidRPr="00501BB9">
        <w:rPr>
          <w:rFonts w:ascii="Times New Roman" w:hAnsi="Times New Roman" w:cs="Times New Roman"/>
          <w:b/>
          <w:color w:val="auto"/>
        </w:rPr>
        <w:t xml:space="preserve">7. OTVARANJE PONUDA: </w:t>
      </w: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 xml:space="preserve">Otvaranje ponuda biti će 21. kolovoza 2024. godine s početkom u 14,00 sati u prostorijama Općine </w:t>
      </w:r>
      <w:proofErr w:type="spellStart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Kotoriba</w:t>
      </w:r>
      <w:proofErr w:type="spellEnd"/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. Otvaranje ponuda nije javno.</w:t>
      </w: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color w:val="FF0000"/>
          <w:sz w:val="24"/>
          <w:szCs w:val="24"/>
        </w:rPr>
      </w:pPr>
    </w:p>
    <w:p w:rsidR="00CC745B" w:rsidRPr="00501BB9" w:rsidRDefault="00CC745B" w:rsidP="00CC745B">
      <w:pPr>
        <w:jc w:val="both"/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</w:pPr>
      <w:r w:rsidRPr="00501BB9">
        <w:rPr>
          <w:rStyle w:val="FontStyle15"/>
          <w:rFonts w:ascii="Times New Roman" w:hAnsi="Times New Roman" w:cs="Times New Roman"/>
          <w:b/>
          <w:color w:val="auto"/>
          <w:sz w:val="24"/>
          <w:szCs w:val="24"/>
        </w:rPr>
        <w:t>8. ROK ZA DONOŠENJE OBAVIJESTI O REZULTATIMA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auto"/>
        </w:rPr>
      </w:pPr>
      <w:r w:rsidRPr="00501BB9">
        <w:rPr>
          <w:rStyle w:val="FontStyle15"/>
          <w:rFonts w:ascii="Times New Roman" w:hAnsi="Times New Roman" w:cs="Times New Roman"/>
          <w:color w:val="auto"/>
          <w:sz w:val="24"/>
          <w:szCs w:val="24"/>
        </w:rPr>
        <w:t>Obavijest o rezultatima, pisanu obavijest o odabiru najpovoljnije ponude, naručitelj će dostaviti, bez odgode, svakom ponuditelju na dokaziv način.</w:t>
      </w:r>
    </w:p>
    <w:p w:rsidR="00CC745B" w:rsidRPr="00501BB9" w:rsidRDefault="00CC745B" w:rsidP="00CC745B">
      <w:pPr>
        <w:ind w:right="340"/>
        <w:jc w:val="both"/>
        <w:rPr>
          <w:rStyle w:val="Bodytext2Bold"/>
          <w:rFonts w:eastAsia="Arial Unicode MS"/>
          <w:b w:val="0"/>
          <w:bCs w:val="0"/>
          <w:noProof/>
          <w:color w:val="auto"/>
          <w:sz w:val="24"/>
          <w:szCs w:val="24"/>
          <w:lang w:eastAsia="en-US" w:bidi="en-US"/>
        </w:rPr>
      </w:pPr>
    </w:p>
    <w:p w:rsidR="00CC745B" w:rsidRPr="00501BB9" w:rsidRDefault="00CC745B" w:rsidP="00CC745B">
      <w:pPr>
        <w:ind w:right="340"/>
        <w:jc w:val="both"/>
        <w:rPr>
          <w:rStyle w:val="FontStyle15"/>
          <w:rFonts w:ascii="Times New Roman" w:hAnsi="Times New Roman" w:cs="Times New Roman"/>
          <w:noProof/>
          <w:color w:val="auto"/>
          <w:sz w:val="24"/>
          <w:szCs w:val="24"/>
          <w:lang w:eastAsia="en-US" w:bidi="en-US"/>
        </w:rPr>
      </w:pPr>
      <w:r w:rsidRPr="00501BB9">
        <w:rPr>
          <w:rStyle w:val="Bodytext2Bold"/>
          <w:rFonts w:eastAsia="Arial Unicode MS"/>
          <w:bCs w:val="0"/>
          <w:noProof/>
          <w:color w:val="auto"/>
          <w:sz w:val="24"/>
          <w:szCs w:val="24"/>
          <w:lang w:eastAsia="en-US" w:bidi="en-US"/>
        </w:rPr>
        <w:t xml:space="preserve">10. POSEBNE ODREDBE 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b/>
          <w:color w:val="auto"/>
        </w:rPr>
      </w:pP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>Načelnik zadržava pravo poništenja postupka jednostavne nabave. Rok za donošenje odluke o poništenju postupka jednostavne nabave je 10 dana od isteka roka za dostavu ponuda. Odluku o poništenju postupka jednostavne nabave s preslikom Zapisnika Naručitelj je obavezan dostaviti svakom ponuditelju na dokaziv način (dostavnica, povratnica, izvješće o uspješnom slanju telefaksom, potvrda e-mailom, objavom na internetskim stranicama naručitelja).</w:t>
      </w:r>
    </w:p>
    <w:p w:rsidR="00CC745B" w:rsidRP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</w:p>
    <w:p w:rsid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 xml:space="preserve"> </w:t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</w:p>
    <w:p w:rsidR="00CC745B" w:rsidRPr="00501BB9" w:rsidRDefault="00501BB9" w:rsidP="00CC745B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CC745B" w:rsidRPr="00501BB9">
        <w:rPr>
          <w:rFonts w:ascii="Times New Roman" w:hAnsi="Times New Roman" w:cs="Times New Roman"/>
          <w:color w:val="auto"/>
        </w:rPr>
        <w:t>POVJERENSTVO ZA JEDNOSTAVNU NABAVU</w:t>
      </w:r>
    </w:p>
    <w:p w:rsidR="00501BB9" w:rsidRDefault="00CC745B" w:rsidP="00CC745B">
      <w:pPr>
        <w:jc w:val="both"/>
        <w:rPr>
          <w:rFonts w:ascii="Times New Roman" w:hAnsi="Times New Roman" w:cs="Times New Roman"/>
          <w:color w:val="auto"/>
        </w:rPr>
      </w:pP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  <w:r w:rsidRPr="00501BB9">
        <w:rPr>
          <w:rFonts w:ascii="Times New Roman" w:hAnsi="Times New Roman" w:cs="Times New Roman"/>
          <w:color w:val="auto"/>
        </w:rPr>
        <w:tab/>
      </w:r>
    </w:p>
    <w:p w:rsidR="00CC745B" w:rsidRPr="00501BB9" w:rsidRDefault="00501BB9" w:rsidP="00501BB9"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CC745B" w:rsidRPr="00501BB9">
        <w:rPr>
          <w:rFonts w:ascii="Times New Roman" w:hAnsi="Times New Roman" w:cs="Times New Roman"/>
          <w:color w:val="auto"/>
        </w:rPr>
        <w:t xml:space="preserve"> </w:t>
      </w:r>
    </w:p>
    <w:p w:rsidR="00CC745B" w:rsidRPr="00501BB9" w:rsidRDefault="00CC745B" w:rsidP="00CC745B">
      <w:pPr>
        <w:ind w:left="4956" w:firstLine="708"/>
        <w:jc w:val="center"/>
        <w:rPr>
          <w:rStyle w:val="FontStyle15"/>
          <w:rFonts w:ascii="Times New Roman" w:hAnsi="Times New Roman" w:cs="Times New Roman"/>
          <w:b/>
          <w:color w:val="FF0000"/>
          <w:sz w:val="24"/>
          <w:szCs w:val="24"/>
        </w:rPr>
      </w:pPr>
    </w:p>
    <w:p w:rsidR="00CC745B" w:rsidRPr="00501BB9" w:rsidRDefault="00CC745B" w:rsidP="00CC745B">
      <w:pPr>
        <w:ind w:left="4956" w:firstLine="708"/>
        <w:jc w:val="center"/>
        <w:rPr>
          <w:rStyle w:val="FontStyle15"/>
          <w:rFonts w:ascii="Times New Roman" w:hAnsi="Times New Roman" w:cs="Times New Roman"/>
          <w:b/>
          <w:color w:val="FF0000"/>
          <w:sz w:val="24"/>
          <w:szCs w:val="24"/>
        </w:rPr>
      </w:pPr>
    </w:p>
    <w:p w:rsidR="00CC745B" w:rsidRPr="00501BB9" w:rsidRDefault="00CC745B" w:rsidP="00CC745B">
      <w:pPr>
        <w:jc w:val="right"/>
        <w:rPr>
          <w:rFonts w:ascii="Times New Roman" w:hAnsi="Times New Roman" w:cs="Times New Roman"/>
          <w:color w:val="FF0000"/>
        </w:rPr>
      </w:pPr>
    </w:p>
    <w:p w:rsidR="00CC745B" w:rsidRPr="00501BB9" w:rsidRDefault="00CC745B" w:rsidP="00CC745B">
      <w:pPr>
        <w:rPr>
          <w:rFonts w:ascii="Times New Roman" w:hAnsi="Times New Roman" w:cs="Times New Roman"/>
          <w:color w:val="FF0000"/>
        </w:rPr>
      </w:pPr>
    </w:p>
    <w:p w:rsidR="007B4A32" w:rsidRPr="00501BB9" w:rsidRDefault="007B4A32">
      <w:pPr>
        <w:rPr>
          <w:rFonts w:ascii="Times New Roman" w:hAnsi="Times New Roman" w:cs="Times New Roman"/>
        </w:rPr>
      </w:pPr>
    </w:p>
    <w:sectPr w:rsidR="007B4A32" w:rsidRPr="00501BB9" w:rsidSect="000A4D9F">
      <w:pgSz w:w="11900" w:h="16840"/>
      <w:pgMar w:top="1650" w:right="1729" w:bottom="1360" w:left="114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32B7"/>
    <w:multiLevelType w:val="multilevel"/>
    <w:tmpl w:val="0DEA3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582408"/>
    <w:multiLevelType w:val="multilevel"/>
    <w:tmpl w:val="140202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5B"/>
    <w:rsid w:val="00501BB9"/>
    <w:rsid w:val="007B4A32"/>
    <w:rsid w:val="008A2424"/>
    <w:rsid w:val="00AB02C4"/>
    <w:rsid w:val="00CC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1129"/>
  <w15:chartTrackingRefBased/>
  <w15:docId w15:val="{5A28DB15-9B46-4B52-AC80-9C1561D25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rsid w:val="00CC745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CC745B"/>
    <w:rPr>
      <w:color w:val="0066CC"/>
      <w:u w:val="single"/>
    </w:rPr>
  </w:style>
  <w:style w:type="character" w:customStyle="1" w:styleId="Heading1">
    <w:name w:val="Heading #1_"/>
    <w:basedOn w:val="Zadanifontodlomka"/>
    <w:link w:val="Heading10"/>
    <w:rsid w:val="00CC74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Bold">
    <w:name w:val="Body text (2) + Bold"/>
    <w:basedOn w:val="Zadanifontodlomka"/>
    <w:rsid w:val="00CC74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sid w:val="00CC745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NotBold">
    <w:name w:val="Body text (3) + Not Bold"/>
    <w:basedOn w:val="Bodytext3"/>
    <w:rsid w:val="00CC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Heading10">
    <w:name w:val="Heading #1"/>
    <w:basedOn w:val="Normal"/>
    <w:link w:val="Heading1"/>
    <w:rsid w:val="00CC745B"/>
    <w:pPr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CC745B"/>
    <w:pPr>
      <w:shd w:val="clear" w:color="auto" w:fill="FFFFFF"/>
      <w:spacing w:line="298" w:lineRule="exact"/>
      <w:ind w:hanging="340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StandardWeb">
    <w:name w:val="Normal (Web)"/>
    <w:basedOn w:val="Normal"/>
    <w:uiPriority w:val="99"/>
    <w:unhideWhenUsed/>
    <w:rsid w:val="00CC745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15">
    <w:name w:val="Font Style15"/>
    <w:rsid w:val="00CC745B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0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061" TargetMode="External"/><Relationship Id="rId12" Type="http://schemas.openxmlformats.org/officeDocument/2006/relationships/hyperlink" Target="mailto:opcina@kotorib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060" TargetMode="External"/><Relationship Id="rId11" Type="http://schemas.openxmlformats.org/officeDocument/2006/relationships/hyperlink" Target="https://www.zakon.hr/cms.htm?id=40721" TargetMode="External"/><Relationship Id="rId5" Type="http://schemas.openxmlformats.org/officeDocument/2006/relationships/hyperlink" Target="mailto:opcina@kotoriba.hr" TargetMode="External"/><Relationship Id="rId10" Type="http://schemas.openxmlformats.org/officeDocument/2006/relationships/hyperlink" Target="https://www.zakon.hr/cms.htm?id=109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1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2024-07-29T06:08:00Z</dcterms:created>
  <dcterms:modified xsi:type="dcterms:W3CDTF">2024-07-29T12:22:00Z</dcterms:modified>
</cp:coreProperties>
</file>